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B878F" w14:textId="00B9F45D" w:rsidR="00D54C81" w:rsidRPr="00450008" w:rsidRDefault="00D54C81" w:rsidP="00D43144">
      <w:pPr>
        <w:pStyle w:val="Heading1"/>
        <w:rPr>
          <w:rFonts w:ascii="Arial" w:hAnsi="Arial" w:cs="Arial"/>
        </w:rPr>
      </w:pPr>
      <w:r w:rsidRPr="00450008">
        <w:rPr>
          <w:rFonts w:ascii="Arial" w:hAnsi="Arial" w:cs="Arial"/>
        </w:rPr>
        <w:t xml:space="preserve">Schedule </w:t>
      </w:r>
      <w:r w:rsidR="00EE291B" w:rsidRPr="00450008">
        <w:rPr>
          <w:rFonts w:ascii="Arial" w:hAnsi="Arial" w:cs="Arial"/>
        </w:rPr>
        <w:t>G</w:t>
      </w:r>
      <w:r w:rsidRPr="00450008">
        <w:rPr>
          <w:rFonts w:ascii="Arial" w:hAnsi="Arial" w:cs="Arial"/>
        </w:rPr>
        <w:t xml:space="preserve"> </w:t>
      </w:r>
      <w:r w:rsidR="00E57075" w:rsidRPr="00450008">
        <w:rPr>
          <w:rFonts w:ascii="Arial" w:hAnsi="Arial" w:cs="Arial"/>
        </w:rPr>
        <w:t>- MDOC</w:t>
      </w:r>
      <w:r w:rsidRPr="00450008">
        <w:rPr>
          <w:rFonts w:ascii="Arial" w:hAnsi="Arial" w:cs="Arial"/>
        </w:rPr>
        <w:t xml:space="preserve"> PREA Standards</w:t>
      </w:r>
    </w:p>
    <w:p w14:paraId="2105BE30" w14:textId="77777777" w:rsidR="003E66AE" w:rsidRPr="00450008" w:rsidRDefault="003E66AE">
      <w:pPr>
        <w:spacing w:after="0"/>
        <w:ind w:right="4"/>
        <w:jc w:val="center"/>
        <w:rPr>
          <w:rFonts w:ascii="Arial" w:hAnsi="Arial" w:cs="Arial"/>
          <w:sz w:val="24"/>
          <w:szCs w:val="24"/>
        </w:rPr>
      </w:pPr>
      <w:r w:rsidRPr="00450008">
        <w:rPr>
          <w:rFonts w:ascii="Arial" w:eastAsia="Times New Roman" w:hAnsi="Arial" w:cs="Arial"/>
          <w:b/>
          <w:sz w:val="24"/>
          <w:szCs w:val="24"/>
        </w:rPr>
        <w:t xml:space="preserve">PRISON RAPE ELIMINATION ACT </w:t>
      </w:r>
    </w:p>
    <w:p w14:paraId="745DFEB1" w14:textId="77777777" w:rsidR="003E66AE" w:rsidRPr="00CF3BE8" w:rsidRDefault="003E66AE">
      <w:pPr>
        <w:spacing w:after="0"/>
        <w:rPr>
          <w:sz w:val="24"/>
          <w:szCs w:val="24"/>
        </w:rPr>
      </w:pPr>
      <w:r w:rsidRPr="00CF3BE8">
        <w:rPr>
          <w:rFonts w:eastAsia="Times New Roman" w:cs="Times New Roman"/>
          <w:b/>
          <w:sz w:val="24"/>
          <w:szCs w:val="24"/>
        </w:rPr>
        <w:t xml:space="preserve"> </w:t>
      </w:r>
    </w:p>
    <w:p w14:paraId="5500C289" w14:textId="77777777" w:rsidR="003E66AE" w:rsidRPr="00CF3BE8" w:rsidRDefault="003E66AE">
      <w:pPr>
        <w:spacing w:after="0"/>
        <w:ind w:right="1111"/>
        <w:jc w:val="right"/>
        <w:rPr>
          <w:sz w:val="24"/>
          <w:szCs w:val="24"/>
        </w:rPr>
      </w:pPr>
      <w:r w:rsidRPr="00CF3BE8">
        <w:rPr>
          <w:noProof/>
          <w:sz w:val="24"/>
          <w:szCs w:val="24"/>
        </w:rPr>
        <w:drawing>
          <wp:inline distT="0" distB="0" distL="0" distR="0" wp14:anchorId="25F617AA" wp14:editId="6CF6AE85">
            <wp:extent cx="4224118" cy="3981470"/>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8"/>
                    <a:stretch>
                      <a:fillRect/>
                    </a:stretch>
                  </pic:blipFill>
                  <pic:spPr>
                    <a:xfrm>
                      <a:off x="0" y="0"/>
                      <a:ext cx="4224118" cy="3981470"/>
                    </a:xfrm>
                    <a:prstGeom prst="rect">
                      <a:avLst/>
                    </a:prstGeom>
                  </pic:spPr>
                </pic:pic>
              </a:graphicData>
            </a:graphic>
          </wp:inline>
        </w:drawing>
      </w:r>
      <w:r w:rsidRPr="00CF3BE8">
        <w:rPr>
          <w:rFonts w:eastAsia="Times New Roman" w:cs="Times New Roman"/>
          <w:b/>
          <w:sz w:val="24"/>
          <w:szCs w:val="24"/>
        </w:rPr>
        <w:t xml:space="preserve"> </w:t>
      </w:r>
    </w:p>
    <w:p w14:paraId="1933F3E3" w14:textId="1CD0C289" w:rsidR="003E66AE" w:rsidRPr="00CF3BE8" w:rsidRDefault="003E66AE" w:rsidP="00450008">
      <w:pPr>
        <w:spacing w:after="50"/>
        <w:jc w:val="center"/>
        <w:rPr>
          <w:sz w:val="24"/>
          <w:szCs w:val="24"/>
        </w:rPr>
      </w:pPr>
    </w:p>
    <w:p w14:paraId="79201770" w14:textId="0FC3CB47" w:rsidR="003E66AE" w:rsidRPr="00450008" w:rsidRDefault="003E66AE" w:rsidP="00450008">
      <w:pPr>
        <w:pStyle w:val="Heading1"/>
        <w:spacing w:before="0" w:after="0"/>
        <w:jc w:val="center"/>
        <w:rPr>
          <w:rFonts w:ascii="Arial" w:hAnsi="Arial" w:cs="Arial"/>
          <w:sz w:val="24"/>
          <w:szCs w:val="24"/>
        </w:rPr>
      </w:pPr>
      <w:r w:rsidRPr="00450008">
        <w:rPr>
          <w:rFonts w:ascii="Arial" w:hAnsi="Arial" w:cs="Arial"/>
          <w:sz w:val="24"/>
          <w:szCs w:val="24"/>
        </w:rPr>
        <w:t>PRISONS AND JAIL STANDARDS</w:t>
      </w:r>
    </w:p>
    <w:p w14:paraId="5F302AEE" w14:textId="77777777" w:rsidR="003E66AE" w:rsidRPr="00450008" w:rsidRDefault="003E66AE" w:rsidP="008D3C8B">
      <w:pPr>
        <w:spacing w:after="0" w:line="240" w:lineRule="auto"/>
        <w:rPr>
          <w:rFonts w:ascii="Arial" w:hAnsi="Arial" w:cs="Arial"/>
          <w:sz w:val="24"/>
          <w:szCs w:val="24"/>
        </w:rPr>
      </w:pPr>
      <w:r w:rsidRPr="00450008">
        <w:rPr>
          <w:rFonts w:ascii="Arial" w:eastAsia="Times New Roman" w:hAnsi="Arial" w:cs="Arial"/>
          <w:b/>
          <w:sz w:val="24"/>
          <w:szCs w:val="24"/>
        </w:rPr>
        <w:t xml:space="preserve"> </w:t>
      </w:r>
    </w:p>
    <w:p w14:paraId="55EBE76B" w14:textId="3FDBD610" w:rsidR="003E66AE" w:rsidRPr="00450008" w:rsidRDefault="003E66AE" w:rsidP="008D3C8B">
      <w:pPr>
        <w:spacing w:after="0"/>
        <w:ind w:left="1061"/>
        <w:jc w:val="center"/>
        <w:rPr>
          <w:rFonts w:ascii="Arial" w:hAnsi="Arial" w:cs="Arial"/>
          <w:sz w:val="24"/>
          <w:szCs w:val="24"/>
        </w:rPr>
      </w:pPr>
      <w:r w:rsidRPr="00450008">
        <w:rPr>
          <w:rFonts w:ascii="Arial" w:eastAsia="Times New Roman" w:hAnsi="Arial" w:cs="Arial"/>
          <w:b/>
          <w:sz w:val="24"/>
          <w:szCs w:val="24"/>
        </w:rPr>
        <w:t>United States Department of Justice Final Rule</w:t>
      </w:r>
    </w:p>
    <w:p w14:paraId="5619D07B" w14:textId="77777777" w:rsidR="003E66AE" w:rsidRPr="00450008" w:rsidRDefault="003E66AE">
      <w:pPr>
        <w:spacing w:after="0"/>
        <w:ind w:left="91"/>
        <w:jc w:val="center"/>
        <w:rPr>
          <w:rFonts w:ascii="Arial" w:hAnsi="Arial" w:cs="Arial"/>
          <w:sz w:val="24"/>
          <w:szCs w:val="24"/>
        </w:rPr>
      </w:pPr>
      <w:r w:rsidRPr="00450008">
        <w:rPr>
          <w:rFonts w:ascii="Arial" w:eastAsia="Times New Roman" w:hAnsi="Arial" w:cs="Arial"/>
          <w:b/>
          <w:sz w:val="24"/>
          <w:szCs w:val="24"/>
        </w:rPr>
        <w:t xml:space="preserve"> </w:t>
      </w:r>
    </w:p>
    <w:p w14:paraId="375FEC01" w14:textId="77777777" w:rsidR="003E66AE" w:rsidRPr="00450008" w:rsidRDefault="003E66AE">
      <w:pPr>
        <w:spacing w:after="0"/>
        <w:ind w:left="11"/>
        <w:jc w:val="center"/>
        <w:rPr>
          <w:rFonts w:ascii="Arial" w:hAnsi="Arial" w:cs="Arial"/>
          <w:sz w:val="24"/>
          <w:szCs w:val="24"/>
        </w:rPr>
      </w:pPr>
      <w:r w:rsidRPr="00450008">
        <w:rPr>
          <w:rFonts w:ascii="Arial" w:eastAsia="Times New Roman" w:hAnsi="Arial" w:cs="Arial"/>
          <w:b/>
          <w:sz w:val="24"/>
          <w:szCs w:val="24"/>
        </w:rPr>
        <w:t xml:space="preserve">National Standards to Prevent, </w:t>
      </w:r>
    </w:p>
    <w:p w14:paraId="75EDBCB9" w14:textId="77777777" w:rsidR="003E66AE" w:rsidRPr="00450008" w:rsidRDefault="003E66AE">
      <w:pPr>
        <w:spacing w:after="0"/>
        <w:ind w:left="11" w:right="1"/>
        <w:jc w:val="center"/>
        <w:rPr>
          <w:rFonts w:ascii="Arial" w:hAnsi="Arial" w:cs="Arial"/>
          <w:sz w:val="24"/>
          <w:szCs w:val="24"/>
        </w:rPr>
      </w:pPr>
      <w:r w:rsidRPr="00450008">
        <w:rPr>
          <w:rFonts w:ascii="Arial" w:eastAsia="Times New Roman" w:hAnsi="Arial" w:cs="Arial"/>
          <w:b/>
          <w:sz w:val="24"/>
          <w:szCs w:val="24"/>
        </w:rPr>
        <w:t xml:space="preserve">Detect, and Respond to Prison Rape </w:t>
      </w:r>
    </w:p>
    <w:p w14:paraId="3C6E07A8" w14:textId="77777777" w:rsidR="003E66AE" w:rsidRPr="00450008" w:rsidRDefault="003E66AE">
      <w:pPr>
        <w:spacing w:after="0"/>
        <w:ind w:left="1810"/>
        <w:rPr>
          <w:rFonts w:ascii="Arial" w:hAnsi="Arial" w:cs="Arial"/>
          <w:sz w:val="24"/>
          <w:szCs w:val="24"/>
        </w:rPr>
      </w:pPr>
      <w:r w:rsidRPr="00450008">
        <w:rPr>
          <w:rFonts w:ascii="Arial" w:eastAsia="Times New Roman" w:hAnsi="Arial" w:cs="Arial"/>
          <w:b/>
          <w:sz w:val="24"/>
          <w:szCs w:val="24"/>
        </w:rPr>
        <w:t xml:space="preserve">Under the Prison Rape Elimination Act (PREA) </w:t>
      </w:r>
    </w:p>
    <w:p w14:paraId="64289B02" w14:textId="77777777" w:rsidR="003E66AE" w:rsidRPr="00450008" w:rsidRDefault="003E66AE">
      <w:pPr>
        <w:spacing w:after="0"/>
        <w:ind w:left="71"/>
        <w:jc w:val="center"/>
        <w:rPr>
          <w:rFonts w:ascii="Arial" w:hAnsi="Arial" w:cs="Arial"/>
          <w:sz w:val="24"/>
          <w:szCs w:val="24"/>
        </w:rPr>
      </w:pPr>
      <w:r w:rsidRPr="00450008">
        <w:rPr>
          <w:rFonts w:ascii="Arial" w:eastAsia="Times New Roman" w:hAnsi="Arial" w:cs="Arial"/>
          <w:b/>
          <w:sz w:val="24"/>
          <w:szCs w:val="24"/>
        </w:rPr>
        <w:t xml:space="preserve"> </w:t>
      </w:r>
    </w:p>
    <w:p w14:paraId="04CF99E9" w14:textId="77777777" w:rsidR="003E66AE" w:rsidRPr="00450008" w:rsidRDefault="003E66AE">
      <w:pPr>
        <w:spacing w:after="0"/>
        <w:ind w:left="11" w:right="3"/>
        <w:jc w:val="center"/>
        <w:rPr>
          <w:rFonts w:ascii="Arial" w:hAnsi="Arial" w:cs="Arial"/>
          <w:sz w:val="24"/>
          <w:szCs w:val="24"/>
        </w:rPr>
      </w:pPr>
      <w:r w:rsidRPr="00450008">
        <w:rPr>
          <w:rFonts w:ascii="Arial" w:eastAsia="Times New Roman" w:hAnsi="Arial" w:cs="Arial"/>
          <w:b/>
          <w:sz w:val="24"/>
          <w:szCs w:val="24"/>
        </w:rPr>
        <w:t xml:space="preserve">28 C.F.R. Part 115 </w:t>
      </w:r>
    </w:p>
    <w:p w14:paraId="2B502EA0" w14:textId="77777777" w:rsidR="003E66AE" w:rsidRPr="00450008" w:rsidRDefault="003E66AE">
      <w:pPr>
        <w:spacing w:after="0"/>
        <w:ind w:right="1"/>
        <w:jc w:val="center"/>
        <w:rPr>
          <w:rFonts w:ascii="Arial" w:hAnsi="Arial" w:cs="Arial"/>
          <w:sz w:val="24"/>
          <w:szCs w:val="24"/>
        </w:rPr>
      </w:pPr>
      <w:r w:rsidRPr="00450008">
        <w:rPr>
          <w:rFonts w:ascii="Arial" w:eastAsia="Times New Roman" w:hAnsi="Arial" w:cs="Arial"/>
          <w:b/>
          <w:sz w:val="24"/>
          <w:szCs w:val="24"/>
        </w:rPr>
        <w:t xml:space="preserve">Docket No. OAG-131 </w:t>
      </w:r>
    </w:p>
    <w:p w14:paraId="3E1985B2" w14:textId="77777777" w:rsidR="003E66AE" w:rsidRPr="00450008" w:rsidRDefault="003E66AE">
      <w:pPr>
        <w:spacing w:after="0"/>
        <w:ind w:right="5"/>
        <w:jc w:val="center"/>
        <w:rPr>
          <w:rFonts w:ascii="Arial" w:hAnsi="Arial" w:cs="Arial"/>
          <w:sz w:val="24"/>
          <w:szCs w:val="24"/>
        </w:rPr>
      </w:pPr>
      <w:r w:rsidRPr="00450008">
        <w:rPr>
          <w:rFonts w:ascii="Arial" w:eastAsia="Times New Roman" w:hAnsi="Arial" w:cs="Arial"/>
          <w:b/>
          <w:sz w:val="24"/>
          <w:szCs w:val="24"/>
        </w:rPr>
        <w:t xml:space="preserve">RIN 1105-AB34 </w:t>
      </w:r>
    </w:p>
    <w:p w14:paraId="742AC1C5" w14:textId="77777777" w:rsidR="003E66AE" w:rsidRPr="00450008" w:rsidRDefault="003E66AE">
      <w:pPr>
        <w:tabs>
          <w:tab w:val="center" w:pos="4679"/>
          <w:tab w:val="center" w:pos="8243"/>
        </w:tabs>
        <w:spacing w:after="0"/>
        <w:rPr>
          <w:rFonts w:ascii="Arial" w:hAnsi="Arial" w:cs="Arial"/>
          <w:sz w:val="24"/>
          <w:szCs w:val="24"/>
        </w:rPr>
      </w:pPr>
      <w:r w:rsidRPr="00450008">
        <w:rPr>
          <w:rFonts w:ascii="Arial" w:eastAsia="Calibri" w:hAnsi="Arial" w:cs="Arial"/>
          <w:sz w:val="24"/>
          <w:szCs w:val="24"/>
        </w:rPr>
        <w:tab/>
      </w:r>
      <w:r w:rsidRPr="00450008">
        <w:rPr>
          <w:rFonts w:ascii="Arial" w:eastAsia="Times New Roman" w:hAnsi="Arial" w:cs="Arial"/>
          <w:b/>
          <w:sz w:val="24"/>
          <w:szCs w:val="24"/>
        </w:rPr>
        <w:t xml:space="preserve">May 17, 2012 </w:t>
      </w:r>
      <w:r w:rsidRPr="00450008">
        <w:rPr>
          <w:rFonts w:ascii="Arial" w:eastAsia="Times New Roman" w:hAnsi="Arial" w:cs="Arial"/>
          <w:b/>
          <w:sz w:val="24"/>
          <w:szCs w:val="24"/>
        </w:rPr>
        <w:tab/>
        <w:t xml:space="preserve"> </w:t>
      </w:r>
    </w:p>
    <w:p w14:paraId="2185ACD5" w14:textId="77777777" w:rsidR="008D3C8B" w:rsidRPr="00450008" w:rsidRDefault="008D3C8B">
      <w:pPr>
        <w:rPr>
          <w:rFonts w:ascii="Arial" w:eastAsia="Times New Roman" w:hAnsi="Arial" w:cs="Arial"/>
          <w:b/>
          <w:sz w:val="24"/>
          <w:szCs w:val="24"/>
        </w:rPr>
      </w:pPr>
      <w:r w:rsidRPr="00450008">
        <w:rPr>
          <w:rFonts w:ascii="Arial" w:eastAsia="Times New Roman" w:hAnsi="Arial" w:cs="Arial"/>
          <w:b/>
          <w:sz w:val="24"/>
          <w:szCs w:val="24"/>
        </w:rPr>
        <w:br w:type="page"/>
      </w:r>
    </w:p>
    <w:p w14:paraId="2758A70B" w14:textId="094E725A"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lastRenderedPageBreak/>
        <w:t xml:space="preserve">PRISON RAPE ELIMINATION ACT NATIONAL STANDARDS – PRISONS &amp; JAILS </w:t>
      </w:r>
    </w:p>
    <w:p w14:paraId="0F0D09DF"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Sec. </w:t>
      </w:r>
    </w:p>
    <w:p w14:paraId="02405E52"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115.5 General definitions. </w:t>
      </w:r>
    </w:p>
    <w:p w14:paraId="7A6F2D01"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115.6 Definitions related to sexual abuse. </w:t>
      </w:r>
    </w:p>
    <w:p w14:paraId="161E6891"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Standards for Adult Prisons and Jails </w:t>
      </w:r>
    </w:p>
    <w:p w14:paraId="279E4E21"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Prevention Planning </w:t>
      </w:r>
    </w:p>
    <w:p w14:paraId="7F281E74"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115.11 Zero tolerance of sexual abuse and sexual harassment; PREA coordinator. </w:t>
      </w:r>
    </w:p>
    <w:p w14:paraId="41253982"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115.12 Contracting with other entities for the confinement of inmates. </w:t>
      </w:r>
    </w:p>
    <w:p w14:paraId="4C1C0352"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115.13 Supervision and monitoring. </w:t>
      </w:r>
    </w:p>
    <w:p w14:paraId="69B84B7C"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115.14 Youthful inmates. </w:t>
      </w:r>
    </w:p>
    <w:p w14:paraId="5E34C70F"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115.15 Limits to cross-gender viewing and searches. </w:t>
      </w:r>
    </w:p>
    <w:p w14:paraId="29C583AF"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115.16 Inmates with disabilities and inmates who are limited English proficient. </w:t>
      </w:r>
    </w:p>
    <w:p w14:paraId="1959A65F"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115.17 Hiring and promotion decisions. </w:t>
      </w:r>
    </w:p>
    <w:p w14:paraId="1F503D2A"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115.18 Upgrades to facilities and technologies. </w:t>
      </w:r>
    </w:p>
    <w:p w14:paraId="64474601"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Responsive Planning </w:t>
      </w:r>
    </w:p>
    <w:p w14:paraId="1D5574B9"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115.21 Evidence protocol and forensic medical examinations. </w:t>
      </w:r>
    </w:p>
    <w:p w14:paraId="726BA74F"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115.22 Policies to ensure referrals of allegations for investigations. </w:t>
      </w:r>
    </w:p>
    <w:p w14:paraId="26FE7431"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Training and Education </w:t>
      </w:r>
    </w:p>
    <w:p w14:paraId="0ABC4443"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115.31 Employee training. </w:t>
      </w:r>
    </w:p>
    <w:p w14:paraId="73936440"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115.32 Volunteer and contractor training. </w:t>
      </w:r>
    </w:p>
    <w:p w14:paraId="7879E801"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115.33 Inmate education. </w:t>
      </w:r>
    </w:p>
    <w:p w14:paraId="77C658D5"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115.34 Specialized training: Investigations. </w:t>
      </w:r>
    </w:p>
    <w:p w14:paraId="0F4AE7EE" w14:textId="77777777" w:rsidR="003E66AE" w:rsidRPr="00450008" w:rsidRDefault="003E66AE">
      <w:pPr>
        <w:spacing w:after="0" w:line="449" w:lineRule="auto"/>
        <w:ind w:left="-5" w:right="2456"/>
        <w:rPr>
          <w:rFonts w:ascii="Arial" w:hAnsi="Arial" w:cs="Arial"/>
          <w:sz w:val="24"/>
          <w:szCs w:val="24"/>
        </w:rPr>
      </w:pPr>
      <w:r w:rsidRPr="00450008">
        <w:rPr>
          <w:rFonts w:ascii="Arial" w:hAnsi="Arial" w:cs="Arial"/>
          <w:sz w:val="24"/>
          <w:szCs w:val="24"/>
        </w:rPr>
        <w:t xml:space="preserve">115.35 Specialized training: Medical and mental health care. </w:t>
      </w:r>
      <w:r w:rsidRPr="00450008">
        <w:rPr>
          <w:rFonts w:ascii="Arial" w:eastAsia="Times New Roman" w:hAnsi="Arial" w:cs="Arial"/>
          <w:b/>
          <w:sz w:val="24"/>
          <w:szCs w:val="24"/>
        </w:rPr>
        <w:t xml:space="preserve">Screening for </w:t>
      </w:r>
      <w:proofErr w:type="gramStart"/>
      <w:r w:rsidRPr="00450008">
        <w:rPr>
          <w:rFonts w:ascii="Arial" w:eastAsia="Times New Roman" w:hAnsi="Arial" w:cs="Arial"/>
          <w:b/>
          <w:sz w:val="24"/>
          <w:szCs w:val="24"/>
        </w:rPr>
        <w:t>Risk</w:t>
      </w:r>
      <w:proofErr w:type="gramEnd"/>
      <w:r w:rsidRPr="00450008">
        <w:rPr>
          <w:rFonts w:ascii="Arial" w:eastAsia="Times New Roman" w:hAnsi="Arial" w:cs="Arial"/>
          <w:b/>
          <w:sz w:val="24"/>
          <w:szCs w:val="24"/>
        </w:rPr>
        <w:t xml:space="preserve"> of Sexual Victimization and Abusiveness </w:t>
      </w:r>
    </w:p>
    <w:p w14:paraId="47B05560"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115.41 Screening for risk of victimization and abusiveness. </w:t>
      </w:r>
    </w:p>
    <w:p w14:paraId="52C81B64"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115.42 Use of screening information. </w:t>
      </w:r>
    </w:p>
    <w:p w14:paraId="61CFAB29"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115.43 Protective custody. </w:t>
      </w:r>
    </w:p>
    <w:p w14:paraId="76E629F2"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lastRenderedPageBreak/>
        <w:t xml:space="preserve">Reporting </w:t>
      </w:r>
    </w:p>
    <w:p w14:paraId="76E411E3"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115.51 Inmate reporting. </w:t>
      </w:r>
    </w:p>
    <w:p w14:paraId="268F1DBD"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115.52 Exhaustion of administrative remedies. </w:t>
      </w:r>
    </w:p>
    <w:p w14:paraId="5B74A144"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115.53 Inmate access to outside confidential support services. </w:t>
      </w:r>
    </w:p>
    <w:p w14:paraId="245BA418"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115.54 Third-party reporting. </w:t>
      </w:r>
    </w:p>
    <w:p w14:paraId="6AB2DFE4"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Official Response Following an Inmate Report </w:t>
      </w:r>
    </w:p>
    <w:p w14:paraId="6B44305A"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115.61 Staff and agency reporting duties. </w:t>
      </w:r>
    </w:p>
    <w:p w14:paraId="31FFD692"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115.62 Agency protection duties. </w:t>
      </w:r>
    </w:p>
    <w:p w14:paraId="3ED76BD7"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115.63 Reporting to other confinement facilities. </w:t>
      </w:r>
    </w:p>
    <w:p w14:paraId="6950F7E9"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115.64 Staff first responder duties. </w:t>
      </w:r>
    </w:p>
    <w:p w14:paraId="6243998F"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115.65 Coordinated response. </w:t>
      </w:r>
    </w:p>
    <w:p w14:paraId="5666DCB6"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115.66 Preservation of </w:t>
      </w:r>
      <w:proofErr w:type="gramStart"/>
      <w:r w:rsidRPr="00450008">
        <w:rPr>
          <w:rFonts w:ascii="Arial" w:hAnsi="Arial" w:cs="Arial"/>
          <w:sz w:val="24"/>
          <w:szCs w:val="24"/>
        </w:rPr>
        <w:t>ability</w:t>
      </w:r>
      <w:proofErr w:type="gramEnd"/>
      <w:r w:rsidRPr="00450008">
        <w:rPr>
          <w:rFonts w:ascii="Arial" w:hAnsi="Arial" w:cs="Arial"/>
          <w:sz w:val="24"/>
          <w:szCs w:val="24"/>
        </w:rPr>
        <w:t xml:space="preserve"> to protect inmates from contact with abusers. </w:t>
      </w:r>
    </w:p>
    <w:p w14:paraId="432E232F"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115.67 Agency protection against retaliation. </w:t>
      </w:r>
    </w:p>
    <w:p w14:paraId="5C089F95"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115.68 </w:t>
      </w:r>
      <w:proofErr w:type="gramStart"/>
      <w:r w:rsidRPr="00450008">
        <w:rPr>
          <w:rFonts w:ascii="Arial" w:hAnsi="Arial" w:cs="Arial"/>
          <w:sz w:val="24"/>
          <w:szCs w:val="24"/>
        </w:rPr>
        <w:t>Post-allegation</w:t>
      </w:r>
      <w:proofErr w:type="gramEnd"/>
      <w:r w:rsidRPr="00450008">
        <w:rPr>
          <w:rFonts w:ascii="Arial" w:hAnsi="Arial" w:cs="Arial"/>
          <w:sz w:val="24"/>
          <w:szCs w:val="24"/>
        </w:rPr>
        <w:t xml:space="preserve"> protective custody. </w:t>
      </w:r>
    </w:p>
    <w:p w14:paraId="51DF0B58"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Investigations </w:t>
      </w:r>
    </w:p>
    <w:p w14:paraId="74C2FE3D"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115.71 Criminal and administrative agency investigations. </w:t>
      </w:r>
    </w:p>
    <w:p w14:paraId="77A0711A"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115.72 Evidentiary standard for administrative investigations. </w:t>
      </w:r>
    </w:p>
    <w:p w14:paraId="611FF7E4"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115.73 Reporting to inmates. </w:t>
      </w:r>
    </w:p>
    <w:p w14:paraId="2275D300"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Discipline </w:t>
      </w:r>
    </w:p>
    <w:p w14:paraId="1D2C736E"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115.76 Disciplinary sanctions for staff. </w:t>
      </w:r>
    </w:p>
    <w:p w14:paraId="4D5500ED"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115.77 Corrective action for contractors and volunteers. </w:t>
      </w:r>
    </w:p>
    <w:p w14:paraId="51116641"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115.78 Disciplinary sanctions for inmates. </w:t>
      </w:r>
    </w:p>
    <w:p w14:paraId="238CA382" w14:textId="77777777" w:rsidR="003E66AE" w:rsidRPr="00450008" w:rsidRDefault="003E66AE">
      <w:pPr>
        <w:spacing w:after="0"/>
        <w:rPr>
          <w:rFonts w:ascii="Arial" w:hAnsi="Arial" w:cs="Arial"/>
          <w:sz w:val="24"/>
          <w:szCs w:val="24"/>
        </w:rPr>
      </w:pPr>
      <w:r w:rsidRPr="00450008">
        <w:rPr>
          <w:rFonts w:ascii="Arial" w:eastAsia="Times New Roman" w:hAnsi="Arial" w:cs="Arial"/>
          <w:b/>
          <w:sz w:val="24"/>
          <w:szCs w:val="24"/>
        </w:rPr>
        <w:t xml:space="preserve"> </w:t>
      </w:r>
    </w:p>
    <w:p w14:paraId="6569682C"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Medical and Mental Care </w:t>
      </w:r>
    </w:p>
    <w:p w14:paraId="17CE57CC"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115.81 Medical and mental health screenings; history of sexual abuse. </w:t>
      </w:r>
    </w:p>
    <w:p w14:paraId="620AF198"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115.82 Access to emergency medical and mental health services. </w:t>
      </w:r>
    </w:p>
    <w:p w14:paraId="58E32ECE"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115.83 Ongoing medical and mental health care for sexual abuse victims and abusers. </w:t>
      </w:r>
    </w:p>
    <w:p w14:paraId="1E8785D5" w14:textId="77777777" w:rsidR="003E66AE" w:rsidRPr="00450008" w:rsidRDefault="003E66AE">
      <w:pPr>
        <w:spacing w:after="2" w:line="443" w:lineRule="auto"/>
        <w:ind w:left="-5" w:right="5684"/>
        <w:rPr>
          <w:rFonts w:ascii="Arial" w:hAnsi="Arial" w:cs="Arial"/>
          <w:sz w:val="24"/>
          <w:szCs w:val="24"/>
        </w:rPr>
      </w:pPr>
      <w:r w:rsidRPr="00450008">
        <w:rPr>
          <w:rFonts w:ascii="Arial" w:eastAsia="Times New Roman" w:hAnsi="Arial" w:cs="Arial"/>
          <w:b/>
          <w:sz w:val="24"/>
          <w:szCs w:val="24"/>
        </w:rPr>
        <w:lastRenderedPageBreak/>
        <w:t xml:space="preserve">Data Collection and Review </w:t>
      </w:r>
      <w:r w:rsidRPr="00450008">
        <w:rPr>
          <w:rFonts w:ascii="Arial" w:hAnsi="Arial" w:cs="Arial"/>
          <w:sz w:val="24"/>
          <w:szCs w:val="24"/>
        </w:rPr>
        <w:t xml:space="preserve">115.86 Sexual abuse incident reviews. </w:t>
      </w:r>
    </w:p>
    <w:p w14:paraId="5025EC8F"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115.87 Data collection. </w:t>
      </w:r>
    </w:p>
    <w:p w14:paraId="59F0FBEB"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115.88 Data review for corrective action. </w:t>
      </w:r>
    </w:p>
    <w:p w14:paraId="0CFD5BA3"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115.89 Data storage, publication, and destruction. </w:t>
      </w:r>
    </w:p>
    <w:p w14:paraId="6EB139F4"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Audits </w:t>
      </w:r>
    </w:p>
    <w:p w14:paraId="20093942"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115.93 Audits of standards. </w:t>
      </w:r>
    </w:p>
    <w:p w14:paraId="1CE656F2" w14:textId="77777777" w:rsidR="003E66AE" w:rsidRPr="00450008" w:rsidRDefault="003E66AE">
      <w:pPr>
        <w:spacing w:after="2" w:line="443" w:lineRule="auto"/>
        <w:ind w:left="-5" w:right="5273"/>
        <w:rPr>
          <w:rFonts w:ascii="Arial" w:hAnsi="Arial" w:cs="Arial"/>
          <w:sz w:val="24"/>
          <w:szCs w:val="24"/>
        </w:rPr>
      </w:pPr>
      <w:r w:rsidRPr="00450008">
        <w:rPr>
          <w:rFonts w:ascii="Arial" w:eastAsia="Times New Roman" w:hAnsi="Arial" w:cs="Arial"/>
          <w:b/>
          <w:sz w:val="24"/>
          <w:szCs w:val="24"/>
        </w:rPr>
        <w:t xml:space="preserve">Auditing and Corrective Action </w:t>
      </w:r>
      <w:r w:rsidRPr="00450008">
        <w:rPr>
          <w:rFonts w:ascii="Arial" w:hAnsi="Arial" w:cs="Arial"/>
          <w:sz w:val="24"/>
          <w:szCs w:val="24"/>
        </w:rPr>
        <w:t xml:space="preserve">115.401 Frequency and scope of audits. </w:t>
      </w:r>
    </w:p>
    <w:p w14:paraId="4BA23DB5"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115.402 Auditor qualifications. </w:t>
      </w:r>
    </w:p>
    <w:p w14:paraId="2A2620A5"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115.403 Audit contents and findings. </w:t>
      </w:r>
    </w:p>
    <w:p w14:paraId="13BF3642"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115.404 Audit corrective action plan. </w:t>
      </w:r>
    </w:p>
    <w:p w14:paraId="29912D10"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115.405 Audit appeals. </w:t>
      </w:r>
    </w:p>
    <w:p w14:paraId="417A834C"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State Compliance </w:t>
      </w:r>
    </w:p>
    <w:p w14:paraId="140BD533"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115.501 State determination and certification of full compliance. </w:t>
      </w:r>
    </w:p>
    <w:p w14:paraId="24FED028" w14:textId="77777777" w:rsidR="003E66AE" w:rsidRPr="00450008" w:rsidRDefault="003E66AE">
      <w:pPr>
        <w:spacing w:after="254"/>
        <w:rPr>
          <w:rFonts w:ascii="Arial" w:hAnsi="Arial" w:cs="Arial"/>
          <w:sz w:val="24"/>
          <w:szCs w:val="24"/>
        </w:rPr>
      </w:pPr>
      <w:r w:rsidRPr="00450008">
        <w:rPr>
          <w:rFonts w:ascii="Arial" w:hAnsi="Arial" w:cs="Arial"/>
          <w:sz w:val="24"/>
          <w:szCs w:val="24"/>
        </w:rPr>
        <w:t xml:space="preserve"> </w:t>
      </w:r>
    </w:p>
    <w:p w14:paraId="5E846512" w14:textId="77777777" w:rsidR="003E66AE" w:rsidRPr="00450008" w:rsidRDefault="003E66AE">
      <w:pPr>
        <w:spacing w:after="0"/>
        <w:rPr>
          <w:rFonts w:ascii="Arial" w:hAnsi="Arial" w:cs="Arial"/>
          <w:sz w:val="24"/>
          <w:szCs w:val="24"/>
        </w:rPr>
      </w:pPr>
      <w:r w:rsidRPr="00450008">
        <w:rPr>
          <w:rFonts w:ascii="Arial" w:eastAsia="Times New Roman" w:hAnsi="Arial" w:cs="Arial"/>
          <w:b/>
          <w:sz w:val="24"/>
          <w:szCs w:val="24"/>
        </w:rPr>
        <w:t xml:space="preserve"> </w:t>
      </w:r>
      <w:r w:rsidRPr="00450008">
        <w:rPr>
          <w:rFonts w:ascii="Arial" w:eastAsia="Times New Roman" w:hAnsi="Arial" w:cs="Arial"/>
          <w:b/>
          <w:sz w:val="24"/>
          <w:szCs w:val="24"/>
        </w:rPr>
        <w:tab/>
        <w:t xml:space="preserve"> </w:t>
      </w:r>
    </w:p>
    <w:p w14:paraId="18265BE0" w14:textId="77777777" w:rsidR="003E66AE" w:rsidRPr="00450008" w:rsidRDefault="003E66AE">
      <w:pPr>
        <w:spacing w:after="0" w:line="447" w:lineRule="auto"/>
        <w:ind w:left="-5" w:right="5964"/>
        <w:rPr>
          <w:rFonts w:ascii="Arial" w:hAnsi="Arial" w:cs="Arial"/>
          <w:sz w:val="24"/>
          <w:szCs w:val="24"/>
        </w:rPr>
      </w:pPr>
      <w:r w:rsidRPr="00450008">
        <w:rPr>
          <w:rFonts w:ascii="Arial" w:eastAsia="Times New Roman" w:hAnsi="Arial" w:cs="Arial"/>
          <w:b/>
          <w:sz w:val="24"/>
          <w:szCs w:val="24"/>
        </w:rPr>
        <w:t xml:space="preserve">Standards for Prisons and Jails § 115.5 General definitions. </w:t>
      </w:r>
    </w:p>
    <w:p w14:paraId="129F6F47"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For purposes of this part, the term— </w:t>
      </w:r>
    </w:p>
    <w:p w14:paraId="097CB48A"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Agency</w:t>
      </w:r>
      <w:r w:rsidRPr="00450008">
        <w:rPr>
          <w:rFonts w:ascii="Arial" w:hAnsi="Arial" w:cs="Arial"/>
          <w:sz w:val="24"/>
          <w:szCs w:val="24"/>
        </w:rPr>
        <w:t xml:space="preserve"> means the unit of a State, local, corporate, or nonprofit authority, or of the Department of Justice, with direct responsibility for the operation of any facility that confines inmates, detainees, or residents, including the implementation of policy as set by the governing, corporate, or nonprofit authority. </w:t>
      </w:r>
    </w:p>
    <w:p w14:paraId="1026B906"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Agency head</w:t>
      </w:r>
      <w:r w:rsidRPr="00450008">
        <w:rPr>
          <w:rFonts w:ascii="Arial" w:hAnsi="Arial" w:cs="Arial"/>
          <w:sz w:val="24"/>
          <w:szCs w:val="24"/>
        </w:rPr>
        <w:t xml:space="preserve"> means the principal official of an agency. </w:t>
      </w:r>
    </w:p>
    <w:p w14:paraId="7D093CC2" w14:textId="77777777" w:rsidR="003E66AE" w:rsidRPr="00450008" w:rsidRDefault="003E66AE">
      <w:pPr>
        <w:ind w:left="-5" w:right="1"/>
        <w:rPr>
          <w:rFonts w:ascii="Arial" w:hAnsi="Arial" w:cs="Arial"/>
          <w:sz w:val="24"/>
          <w:szCs w:val="24"/>
        </w:rPr>
      </w:pPr>
      <w:r w:rsidRPr="00450008">
        <w:rPr>
          <w:rFonts w:ascii="Arial" w:hAnsi="Arial" w:cs="Arial"/>
          <w:sz w:val="24"/>
          <w:szCs w:val="24"/>
        </w:rPr>
        <w:lastRenderedPageBreak/>
        <w:t xml:space="preserve">Community confinement facility means a community treatment center, halfway house, restitution center, mental health facility, alcohol or drug rehabilitation center, or other community correctional facility (including residential re-entry centers), other than a juvenile facility, in which individuals reside as part of a term of imprisonment or as a condition of pre-trial release or post-release supervision, while participating in gainful employment, employment search efforts, community service, vocational training, treatment, educational programs, or similar </w:t>
      </w:r>
      <w:proofErr w:type="spellStart"/>
      <w:r w:rsidRPr="00450008">
        <w:rPr>
          <w:rFonts w:ascii="Arial" w:hAnsi="Arial" w:cs="Arial"/>
          <w:sz w:val="24"/>
          <w:szCs w:val="24"/>
        </w:rPr>
        <w:t>facilityapproved</w:t>
      </w:r>
      <w:proofErr w:type="spellEnd"/>
      <w:r w:rsidRPr="00450008">
        <w:rPr>
          <w:rFonts w:ascii="Arial" w:hAnsi="Arial" w:cs="Arial"/>
          <w:sz w:val="24"/>
          <w:szCs w:val="24"/>
        </w:rPr>
        <w:t xml:space="preserve"> programs during nonresidential hours. </w:t>
      </w:r>
    </w:p>
    <w:p w14:paraId="415862BA"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Contractor</w:t>
      </w:r>
      <w:r w:rsidRPr="00450008">
        <w:rPr>
          <w:rFonts w:ascii="Arial" w:hAnsi="Arial" w:cs="Arial"/>
          <w:sz w:val="24"/>
          <w:szCs w:val="24"/>
        </w:rPr>
        <w:t xml:space="preserve"> means a person who provides services on a recurring basis pursuant to a contractual agreement with the agency. </w:t>
      </w:r>
    </w:p>
    <w:p w14:paraId="76D05594"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Detainee</w:t>
      </w:r>
      <w:r w:rsidRPr="00450008">
        <w:rPr>
          <w:rFonts w:ascii="Arial" w:hAnsi="Arial" w:cs="Arial"/>
          <w:sz w:val="24"/>
          <w:szCs w:val="24"/>
        </w:rPr>
        <w:t xml:space="preserve"> means any person detained in a lockup, regardless of adjudication status. </w:t>
      </w:r>
    </w:p>
    <w:p w14:paraId="31701111"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Direct staff supervision</w:t>
      </w:r>
      <w:r w:rsidRPr="00450008">
        <w:rPr>
          <w:rFonts w:ascii="Arial" w:hAnsi="Arial" w:cs="Arial"/>
          <w:sz w:val="24"/>
          <w:szCs w:val="24"/>
        </w:rPr>
        <w:t xml:space="preserve"> means that security staff are in the same room with, and within reasonable hearing distance of, the resident or inmate. </w:t>
      </w:r>
    </w:p>
    <w:p w14:paraId="334B8E38"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Employee</w:t>
      </w:r>
      <w:r w:rsidRPr="00450008">
        <w:rPr>
          <w:rFonts w:ascii="Arial" w:hAnsi="Arial" w:cs="Arial"/>
          <w:sz w:val="24"/>
          <w:szCs w:val="24"/>
        </w:rPr>
        <w:t xml:space="preserve"> means a person who works directly for the agency or facility. </w:t>
      </w:r>
    </w:p>
    <w:p w14:paraId="749BDA66"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Exigent circumstances</w:t>
      </w:r>
      <w:r w:rsidRPr="00450008">
        <w:rPr>
          <w:rFonts w:ascii="Arial" w:hAnsi="Arial" w:cs="Arial"/>
          <w:sz w:val="24"/>
          <w:szCs w:val="24"/>
        </w:rPr>
        <w:t xml:space="preserve"> </w:t>
      </w:r>
      <w:proofErr w:type="gramStart"/>
      <w:r w:rsidRPr="00450008">
        <w:rPr>
          <w:rFonts w:ascii="Arial" w:hAnsi="Arial" w:cs="Arial"/>
          <w:sz w:val="24"/>
          <w:szCs w:val="24"/>
        </w:rPr>
        <w:t>means</w:t>
      </w:r>
      <w:proofErr w:type="gramEnd"/>
      <w:r w:rsidRPr="00450008">
        <w:rPr>
          <w:rFonts w:ascii="Arial" w:hAnsi="Arial" w:cs="Arial"/>
          <w:sz w:val="24"/>
          <w:szCs w:val="24"/>
        </w:rPr>
        <w:t xml:space="preserve"> any set of temporary and unforeseen circumstances that require immediate action </w:t>
      </w:r>
      <w:proofErr w:type="gramStart"/>
      <w:r w:rsidRPr="00450008">
        <w:rPr>
          <w:rFonts w:ascii="Arial" w:hAnsi="Arial" w:cs="Arial"/>
          <w:sz w:val="24"/>
          <w:szCs w:val="24"/>
        </w:rPr>
        <w:t>in order to</w:t>
      </w:r>
      <w:proofErr w:type="gramEnd"/>
      <w:r w:rsidRPr="00450008">
        <w:rPr>
          <w:rFonts w:ascii="Arial" w:hAnsi="Arial" w:cs="Arial"/>
          <w:sz w:val="24"/>
          <w:szCs w:val="24"/>
        </w:rPr>
        <w:t xml:space="preserve"> combat a threat to the security or institutional order of a facility. </w:t>
      </w:r>
    </w:p>
    <w:p w14:paraId="1A167604"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Facility</w:t>
      </w:r>
      <w:r w:rsidRPr="00450008">
        <w:rPr>
          <w:rFonts w:ascii="Arial" w:hAnsi="Arial" w:cs="Arial"/>
          <w:sz w:val="24"/>
          <w:szCs w:val="24"/>
        </w:rPr>
        <w:t xml:space="preserve"> means a place, institution, building (or part thereof), set of buildings, structure, or area (</w:t>
      </w:r>
      <w:proofErr w:type="gramStart"/>
      <w:r w:rsidRPr="00450008">
        <w:rPr>
          <w:rFonts w:ascii="Arial" w:hAnsi="Arial" w:cs="Arial"/>
          <w:sz w:val="24"/>
          <w:szCs w:val="24"/>
        </w:rPr>
        <w:t>whether or not</w:t>
      </w:r>
      <w:proofErr w:type="gramEnd"/>
      <w:r w:rsidRPr="00450008">
        <w:rPr>
          <w:rFonts w:ascii="Arial" w:hAnsi="Arial" w:cs="Arial"/>
          <w:sz w:val="24"/>
          <w:szCs w:val="24"/>
        </w:rPr>
        <w:t xml:space="preserve"> enclosing a building or set of buildings) that is used by an agency for the confinement of individuals. </w:t>
      </w:r>
    </w:p>
    <w:p w14:paraId="6ABA2DC6"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Facility head</w:t>
      </w:r>
      <w:r w:rsidRPr="00450008">
        <w:rPr>
          <w:rFonts w:ascii="Arial" w:hAnsi="Arial" w:cs="Arial"/>
          <w:sz w:val="24"/>
          <w:szCs w:val="24"/>
        </w:rPr>
        <w:t xml:space="preserve"> means the principal official of a facility. </w:t>
      </w:r>
    </w:p>
    <w:p w14:paraId="037AF939"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Full compliance</w:t>
      </w:r>
      <w:r w:rsidRPr="00450008">
        <w:rPr>
          <w:rFonts w:ascii="Arial" w:hAnsi="Arial" w:cs="Arial"/>
          <w:sz w:val="24"/>
          <w:szCs w:val="24"/>
        </w:rPr>
        <w:t xml:space="preserve"> means compliance with all material requirements of each standard except for </w:t>
      </w:r>
      <w:r w:rsidRPr="00450008">
        <w:rPr>
          <w:rFonts w:ascii="Arial" w:eastAsia="Times New Roman" w:hAnsi="Arial" w:cs="Arial"/>
          <w:i/>
          <w:sz w:val="24"/>
          <w:szCs w:val="24"/>
        </w:rPr>
        <w:t>de minimis</w:t>
      </w:r>
      <w:r w:rsidRPr="00450008">
        <w:rPr>
          <w:rFonts w:ascii="Arial" w:hAnsi="Arial" w:cs="Arial"/>
          <w:sz w:val="24"/>
          <w:szCs w:val="24"/>
        </w:rPr>
        <w:t xml:space="preserve"> violations, or discrete and temporary violations during otherwise sustained periods of compliance. </w:t>
      </w:r>
    </w:p>
    <w:p w14:paraId="1FB7AF97"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Gender nonconforming</w:t>
      </w:r>
      <w:r w:rsidRPr="00450008">
        <w:rPr>
          <w:rFonts w:ascii="Arial" w:hAnsi="Arial" w:cs="Arial"/>
          <w:sz w:val="24"/>
          <w:szCs w:val="24"/>
        </w:rPr>
        <w:t xml:space="preserve"> means a person whose appearance or manner does not conform to traditional societal gender expectations. </w:t>
      </w:r>
    </w:p>
    <w:p w14:paraId="64D7E9F4"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Inmate</w:t>
      </w:r>
      <w:r w:rsidRPr="00450008">
        <w:rPr>
          <w:rFonts w:ascii="Arial" w:hAnsi="Arial" w:cs="Arial"/>
          <w:sz w:val="24"/>
          <w:szCs w:val="24"/>
        </w:rPr>
        <w:t xml:space="preserve"> means any person incarcerated or detained in a prison or jail. </w:t>
      </w:r>
    </w:p>
    <w:p w14:paraId="4A371506"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Intersex means a person whose sexual or reproductive anatomy or chromosomal pattern does not seem to fit typical definitions of male or female. Intersex medical conditions are sometimes referred to as disorders of sex development. </w:t>
      </w:r>
    </w:p>
    <w:p w14:paraId="3E2E69C9"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Jail</w:t>
      </w:r>
      <w:r w:rsidRPr="00450008">
        <w:rPr>
          <w:rFonts w:ascii="Arial" w:hAnsi="Arial" w:cs="Arial"/>
          <w:sz w:val="24"/>
          <w:szCs w:val="24"/>
        </w:rPr>
        <w:t xml:space="preserve"> means a confinement facility of a Federal, State, or local law enforcement agency whose primary use is to hold persons pending adjudication of criminal charges, persons committed to confinement after adjudication of criminal charges for sentences of one year or less, or persons adjudicated guilty who are awaiting transfer to a correctional facility. </w:t>
      </w:r>
    </w:p>
    <w:p w14:paraId="159D1F5C"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lastRenderedPageBreak/>
        <w:t>Juvenile</w:t>
      </w:r>
      <w:r w:rsidRPr="00450008">
        <w:rPr>
          <w:rFonts w:ascii="Arial" w:hAnsi="Arial" w:cs="Arial"/>
          <w:sz w:val="24"/>
          <w:szCs w:val="24"/>
        </w:rPr>
        <w:t xml:space="preserve"> means any person under the age of 18, unless under adult court supervision and confined or detained in a prison or jail. </w:t>
      </w:r>
    </w:p>
    <w:p w14:paraId="47C8D002"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Juvenile facility</w:t>
      </w:r>
      <w:r w:rsidRPr="00450008">
        <w:rPr>
          <w:rFonts w:ascii="Arial" w:hAnsi="Arial" w:cs="Arial"/>
          <w:sz w:val="24"/>
          <w:szCs w:val="24"/>
        </w:rPr>
        <w:t xml:space="preserve"> means a facility primarily used for the confinement of juveniles pursuant to the juvenile justice system or criminal justice system. </w:t>
      </w:r>
    </w:p>
    <w:p w14:paraId="7DE0B06B"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Law enforcement staff</w:t>
      </w:r>
      <w:r w:rsidRPr="00450008">
        <w:rPr>
          <w:rFonts w:ascii="Arial" w:hAnsi="Arial" w:cs="Arial"/>
          <w:sz w:val="24"/>
          <w:szCs w:val="24"/>
        </w:rPr>
        <w:t xml:space="preserve"> means employees responsible for the supervision and control of detainees in lockups. </w:t>
      </w:r>
    </w:p>
    <w:p w14:paraId="2FDCF4F4"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Lockup</w:t>
      </w:r>
      <w:r w:rsidRPr="00450008">
        <w:rPr>
          <w:rFonts w:ascii="Arial" w:hAnsi="Arial" w:cs="Arial"/>
          <w:sz w:val="24"/>
          <w:szCs w:val="24"/>
        </w:rPr>
        <w:t xml:space="preserve"> means a facility that contains holding cells, cell blocks, or other secure enclosures that are: </w:t>
      </w:r>
    </w:p>
    <w:p w14:paraId="4AAE06B0" w14:textId="77777777" w:rsidR="003E66AE" w:rsidRPr="00450008" w:rsidRDefault="003E66AE" w:rsidP="00CF3BE8">
      <w:pPr>
        <w:numPr>
          <w:ilvl w:val="0"/>
          <w:numId w:val="220"/>
        </w:numPr>
        <w:spacing w:after="210" w:line="268" w:lineRule="auto"/>
        <w:ind w:right="1" w:hanging="360"/>
        <w:rPr>
          <w:rFonts w:ascii="Arial" w:hAnsi="Arial" w:cs="Arial"/>
          <w:sz w:val="24"/>
          <w:szCs w:val="24"/>
        </w:rPr>
      </w:pPr>
      <w:r w:rsidRPr="00450008">
        <w:rPr>
          <w:rFonts w:ascii="Arial" w:hAnsi="Arial" w:cs="Arial"/>
          <w:sz w:val="24"/>
          <w:szCs w:val="24"/>
        </w:rPr>
        <w:t xml:space="preserve">Under the control of a law enforcement, court, or custodial officer; and </w:t>
      </w:r>
    </w:p>
    <w:p w14:paraId="114363CF" w14:textId="77777777" w:rsidR="003E66AE" w:rsidRPr="00450008" w:rsidRDefault="003E66AE" w:rsidP="00CF3BE8">
      <w:pPr>
        <w:numPr>
          <w:ilvl w:val="0"/>
          <w:numId w:val="220"/>
        </w:numPr>
        <w:spacing w:after="210" w:line="268" w:lineRule="auto"/>
        <w:ind w:right="1" w:hanging="360"/>
        <w:rPr>
          <w:rFonts w:ascii="Arial" w:hAnsi="Arial" w:cs="Arial"/>
          <w:sz w:val="24"/>
          <w:szCs w:val="24"/>
        </w:rPr>
      </w:pPr>
      <w:r w:rsidRPr="00450008">
        <w:rPr>
          <w:rFonts w:ascii="Arial" w:hAnsi="Arial" w:cs="Arial"/>
          <w:sz w:val="24"/>
          <w:szCs w:val="24"/>
        </w:rPr>
        <w:t xml:space="preserve">Primarily used for the temporary confinement of individuals who have recently been arrested, detained, or are being transferred to or from a court, jail, prison, or other agency. </w:t>
      </w:r>
    </w:p>
    <w:p w14:paraId="6158B5D1"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Medical practitioner</w:t>
      </w:r>
      <w:r w:rsidRPr="00450008">
        <w:rPr>
          <w:rFonts w:ascii="Arial" w:hAnsi="Arial" w:cs="Arial"/>
          <w:sz w:val="24"/>
          <w:szCs w:val="24"/>
        </w:rPr>
        <w:t xml:space="preserve"> means a health professional who, by virtue of education, credentials, and experience, is permitted by law to evaluate and care for patients within the scope of his or her professional practice. A “qualified medical practitioner” refers to such a professional who has also successfully completed specialized training for treating sexual abuse victims. </w:t>
      </w:r>
    </w:p>
    <w:p w14:paraId="234406EB"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Mental health practitioner</w:t>
      </w:r>
      <w:r w:rsidRPr="00450008">
        <w:rPr>
          <w:rFonts w:ascii="Arial" w:hAnsi="Arial" w:cs="Arial"/>
          <w:sz w:val="24"/>
          <w:szCs w:val="24"/>
        </w:rPr>
        <w:t xml:space="preserve"> means a mental health professional who, by virtue of education, credentials, and experience, is permitted by law to evaluate and care for patients within the scope of his or her professional practice. A “qualified mental health practitioner” refers to such a professional who has also successfully completed specialized training for treating sexual abuse victims. </w:t>
      </w:r>
    </w:p>
    <w:p w14:paraId="03CA1FBF"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Pat-down search</w:t>
      </w:r>
      <w:r w:rsidRPr="00450008">
        <w:rPr>
          <w:rFonts w:ascii="Arial" w:hAnsi="Arial" w:cs="Arial"/>
          <w:sz w:val="24"/>
          <w:szCs w:val="24"/>
        </w:rPr>
        <w:t xml:space="preserve"> means </w:t>
      </w:r>
      <w:proofErr w:type="gramStart"/>
      <w:r w:rsidRPr="00450008">
        <w:rPr>
          <w:rFonts w:ascii="Arial" w:hAnsi="Arial" w:cs="Arial"/>
          <w:sz w:val="24"/>
          <w:szCs w:val="24"/>
        </w:rPr>
        <w:t>a running</w:t>
      </w:r>
      <w:proofErr w:type="gramEnd"/>
      <w:r w:rsidRPr="00450008">
        <w:rPr>
          <w:rFonts w:ascii="Arial" w:hAnsi="Arial" w:cs="Arial"/>
          <w:sz w:val="24"/>
          <w:szCs w:val="24"/>
        </w:rPr>
        <w:t xml:space="preserve"> of the hands over the clothed body of an inmate, detainee, or resident by an employee to determine whether the individual possesses contraband. </w:t>
      </w:r>
    </w:p>
    <w:p w14:paraId="7C30829A"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Prison</w:t>
      </w:r>
      <w:r w:rsidRPr="00450008">
        <w:rPr>
          <w:rFonts w:ascii="Arial" w:hAnsi="Arial" w:cs="Arial"/>
          <w:sz w:val="24"/>
          <w:szCs w:val="24"/>
        </w:rPr>
        <w:t xml:space="preserve"> means an institution under Federal or State jurisdiction whose primary use is for the confinement of individuals convicted of a serious crime, usually </w:t>
      </w:r>
      <w:proofErr w:type="gramStart"/>
      <w:r w:rsidRPr="00450008">
        <w:rPr>
          <w:rFonts w:ascii="Arial" w:hAnsi="Arial" w:cs="Arial"/>
          <w:sz w:val="24"/>
          <w:szCs w:val="24"/>
        </w:rPr>
        <w:t>in excess of</w:t>
      </w:r>
      <w:proofErr w:type="gramEnd"/>
      <w:r w:rsidRPr="00450008">
        <w:rPr>
          <w:rFonts w:ascii="Arial" w:hAnsi="Arial" w:cs="Arial"/>
          <w:sz w:val="24"/>
          <w:szCs w:val="24"/>
        </w:rPr>
        <w:t xml:space="preserve"> one year in length, or a felony. </w:t>
      </w:r>
    </w:p>
    <w:p w14:paraId="6C0F5231"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Resident</w:t>
      </w:r>
      <w:r w:rsidRPr="00450008">
        <w:rPr>
          <w:rFonts w:ascii="Arial" w:hAnsi="Arial" w:cs="Arial"/>
          <w:sz w:val="24"/>
          <w:szCs w:val="24"/>
        </w:rPr>
        <w:t xml:space="preserve"> means any person confined or detained in a juvenile facility or in a community confinement facility. </w:t>
      </w:r>
    </w:p>
    <w:p w14:paraId="22D11292"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Secure juvenile facility</w:t>
      </w:r>
      <w:r w:rsidRPr="00450008">
        <w:rPr>
          <w:rFonts w:ascii="Arial" w:hAnsi="Arial" w:cs="Arial"/>
          <w:sz w:val="24"/>
          <w:szCs w:val="24"/>
        </w:rPr>
        <w:t xml:space="preserve"> means a juvenile facility in which the movements and activities of individual residents may be restricted or subject to control </w:t>
      </w:r>
      <w:proofErr w:type="gramStart"/>
      <w:r w:rsidRPr="00450008">
        <w:rPr>
          <w:rFonts w:ascii="Arial" w:hAnsi="Arial" w:cs="Arial"/>
          <w:sz w:val="24"/>
          <w:szCs w:val="24"/>
        </w:rPr>
        <w:t>through the use of</w:t>
      </w:r>
      <w:proofErr w:type="gramEnd"/>
      <w:r w:rsidRPr="00450008">
        <w:rPr>
          <w:rFonts w:ascii="Arial" w:hAnsi="Arial" w:cs="Arial"/>
          <w:sz w:val="24"/>
          <w:szCs w:val="24"/>
        </w:rPr>
        <w:t xml:space="preserve"> physical barriers or intensive staff supervision. A facility that allows residents access to the community to achieve treatment or correctional objectives, such as through educational or employment programs, typically will not </w:t>
      </w:r>
      <w:proofErr w:type="gramStart"/>
      <w:r w:rsidRPr="00450008">
        <w:rPr>
          <w:rFonts w:ascii="Arial" w:hAnsi="Arial" w:cs="Arial"/>
          <w:sz w:val="24"/>
          <w:szCs w:val="24"/>
        </w:rPr>
        <w:t>be considered to be</w:t>
      </w:r>
      <w:proofErr w:type="gramEnd"/>
      <w:r w:rsidRPr="00450008">
        <w:rPr>
          <w:rFonts w:ascii="Arial" w:hAnsi="Arial" w:cs="Arial"/>
          <w:sz w:val="24"/>
          <w:szCs w:val="24"/>
        </w:rPr>
        <w:t xml:space="preserve"> a secure juvenile facility. </w:t>
      </w:r>
    </w:p>
    <w:p w14:paraId="49C22CC0"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lastRenderedPageBreak/>
        <w:t>Security staff</w:t>
      </w:r>
      <w:r w:rsidRPr="00450008">
        <w:rPr>
          <w:rFonts w:ascii="Arial" w:hAnsi="Arial" w:cs="Arial"/>
          <w:sz w:val="24"/>
          <w:szCs w:val="24"/>
        </w:rPr>
        <w:t xml:space="preserve"> means employees primarily responsible for the supervision and control of inmates, detainees, or residents in housing units, recreational areas, dining areas, and other program areas of the facility. </w:t>
      </w:r>
    </w:p>
    <w:p w14:paraId="393BA70E"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Staff</w:t>
      </w:r>
      <w:r w:rsidRPr="00450008">
        <w:rPr>
          <w:rFonts w:ascii="Arial" w:hAnsi="Arial" w:cs="Arial"/>
          <w:sz w:val="24"/>
          <w:szCs w:val="24"/>
        </w:rPr>
        <w:t xml:space="preserve"> means employees. </w:t>
      </w:r>
    </w:p>
    <w:p w14:paraId="40848DBE"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Strip search means a search that requires a person to remove or arrange some or all clothing </w:t>
      </w:r>
      <w:proofErr w:type="gramStart"/>
      <w:r w:rsidRPr="00450008">
        <w:rPr>
          <w:rFonts w:ascii="Arial" w:hAnsi="Arial" w:cs="Arial"/>
          <w:sz w:val="24"/>
          <w:szCs w:val="24"/>
        </w:rPr>
        <w:t>so as to</w:t>
      </w:r>
      <w:proofErr w:type="gramEnd"/>
      <w:r w:rsidRPr="00450008">
        <w:rPr>
          <w:rFonts w:ascii="Arial" w:hAnsi="Arial" w:cs="Arial"/>
          <w:sz w:val="24"/>
          <w:szCs w:val="24"/>
        </w:rPr>
        <w:t xml:space="preserve"> permit a visual inspection of the person’s breasts, buttocks, or genitalia. </w:t>
      </w:r>
    </w:p>
    <w:p w14:paraId="383E7AB4"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Transgender</w:t>
      </w:r>
      <w:r w:rsidRPr="00450008">
        <w:rPr>
          <w:rFonts w:ascii="Arial" w:hAnsi="Arial" w:cs="Arial"/>
          <w:sz w:val="24"/>
          <w:szCs w:val="24"/>
        </w:rPr>
        <w:t xml:space="preserve"> means a person whose gender identity (i.e., internal sense of feeling male or female) is different from the person’s assigned sex at birth. </w:t>
      </w:r>
    </w:p>
    <w:p w14:paraId="4FF62C92"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Substantiated allegation</w:t>
      </w:r>
      <w:r w:rsidRPr="00450008">
        <w:rPr>
          <w:rFonts w:ascii="Arial" w:hAnsi="Arial" w:cs="Arial"/>
          <w:sz w:val="24"/>
          <w:szCs w:val="24"/>
        </w:rPr>
        <w:t xml:space="preserve"> means an allegation that was investigated and determined to have occurred. </w:t>
      </w:r>
    </w:p>
    <w:p w14:paraId="3218CD6F"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Unfounded allegation</w:t>
      </w:r>
      <w:r w:rsidRPr="00450008">
        <w:rPr>
          <w:rFonts w:ascii="Arial" w:hAnsi="Arial" w:cs="Arial"/>
          <w:sz w:val="24"/>
          <w:szCs w:val="24"/>
        </w:rPr>
        <w:t xml:space="preserve"> means an allegation that was investigated and determined not to have occurred. </w:t>
      </w:r>
    </w:p>
    <w:p w14:paraId="7C8DE07B"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Unsubstantiated allegation</w:t>
      </w:r>
      <w:r w:rsidRPr="00450008">
        <w:rPr>
          <w:rFonts w:ascii="Arial" w:hAnsi="Arial" w:cs="Arial"/>
          <w:sz w:val="24"/>
          <w:szCs w:val="24"/>
        </w:rPr>
        <w:t xml:space="preserve"> means an allegation that was investigated and the investigation produced insufficient evidence to make a final determination as to </w:t>
      </w:r>
      <w:proofErr w:type="gramStart"/>
      <w:r w:rsidRPr="00450008">
        <w:rPr>
          <w:rFonts w:ascii="Arial" w:hAnsi="Arial" w:cs="Arial"/>
          <w:sz w:val="24"/>
          <w:szCs w:val="24"/>
        </w:rPr>
        <w:t>whether or not</w:t>
      </w:r>
      <w:proofErr w:type="gramEnd"/>
      <w:r w:rsidRPr="00450008">
        <w:rPr>
          <w:rFonts w:ascii="Arial" w:hAnsi="Arial" w:cs="Arial"/>
          <w:sz w:val="24"/>
          <w:szCs w:val="24"/>
        </w:rPr>
        <w:t xml:space="preserve"> the event occurred. </w:t>
      </w:r>
    </w:p>
    <w:p w14:paraId="69E9C19F"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 xml:space="preserve">Volunteer </w:t>
      </w:r>
      <w:r w:rsidRPr="00450008">
        <w:rPr>
          <w:rFonts w:ascii="Arial" w:hAnsi="Arial" w:cs="Arial"/>
          <w:sz w:val="24"/>
          <w:szCs w:val="24"/>
        </w:rPr>
        <w:t xml:space="preserve">means an individual who donates time and effort on a recurring basis to enhance the activities and programs of the agency. </w:t>
      </w:r>
    </w:p>
    <w:p w14:paraId="47B5E32D"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Youthful inmate</w:t>
      </w:r>
      <w:r w:rsidRPr="00450008">
        <w:rPr>
          <w:rFonts w:ascii="Arial" w:hAnsi="Arial" w:cs="Arial"/>
          <w:sz w:val="24"/>
          <w:szCs w:val="24"/>
        </w:rPr>
        <w:t xml:space="preserve"> means any person under the age of 18 who is under adult court supervision and incarcerated or detained in a prison or jail. </w:t>
      </w:r>
    </w:p>
    <w:p w14:paraId="27D91D33" w14:textId="77777777" w:rsidR="003E66AE" w:rsidRPr="00450008" w:rsidRDefault="003E66AE">
      <w:pPr>
        <w:ind w:left="-5" w:right="1"/>
        <w:rPr>
          <w:rFonts w:ascii="Arial" w:hAnsi="Arial" w:cs="Arial"/>
          <w:sz w:val="24"/>
          <w:szCs w:val="24"/>
        </w:rPr>
      </w:pPr>
      <w:r w:rsidRPr="00450008">
        <w:rPr>
          <w:rFonts w:ascii="Arial" w:eastAsia="Times New Roman" w:hAnsi="Arial" w:cs="Arial"/>
          <w:i/>
          <w:sz w:val="24"/>
          <w:szCs w:val="24"/>
        </w:rPr>
        <w:t>Youthful detainee</w:t>
      </w:r>
      <w:r w:rsidRPr="00450008">
        <w:rPr>
          <w:rFonts w:ascii="Arial" w:hAnsi="Arial" w:cs="Arial"/>
          <w:sz w:val="24"/>
          <w:szCs w:val="24"/>
        </w:rPr>
        <w:t xml:space="preserve"> means any person under the age of 18 who is under adult court supervision and detained in a lockup. </w:t>
      </w:r>
    </w:p>
    <w:p w14:paraId="4F41FDED"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115.6 Definitions related to sexual abuse. </w:t>
      </w:r>
    </w:p>
    <w:p w14:paraId="31B7431E"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For purposes of this part, the term— </w:t>
      </w:r>
    </w:p>
    <w:p w14:paraId="5E969D74" w14:textId="77777777" w:rsidR="003E66AE" w:rsidRPr="00450008" w:rsidRDefault="003E66AE">
      <w:pPr>
        <w:spacing w:after="0"/>
        <w:rPr>
          <w:rFonts w:ascii="Arial" w:hAnsi="Arial" w:cs="Arial"/>
          <w:sz w:val="24"/>
          <w:szCs w:val="24"/>
        </w:rPr>
      </w:pPr>
      <w:r w:rsidRPr="00450008">
        <w:rPr>
          <w:rFonts w:ascii="Arial" w:eastAsia="Times New Roman" w:hAnsi="Arial" w:cs="Arial"/>
          <w:i/>
          <w:sz w:val="24"/>
          <w:szCs w:val="24"/>
        </w:rPr>
        <w:t>Sexual abuse</w:t>
      </w:r>
      <w:r w:rsidRPr="00450008">
        <w:rPr>
          <w:rFonts w:ascii="Arial" w:hAnsi="Arial" w:cs="Arial"/>
          <w:sz w:val="24"/>
          <w:szCs w:val="24"/>
        </w:rPr>
        <w:t xml:space="preserve"> includes— </w:t>
      </w:r>
    </w:p>
    <w:p w14:paraId="532356E3" w14:textId="77777777" w:rsidR="003E66AE" w:rsidRPr="00450008" w:rsidRDefault="003E66AE" w:rsidP="00CF3BE8">
      <w:pPr>
        <w:numPr>
          <w:ilvl w:val="0"/>
          <w:numId w:val="221"/>
        </w:numPr>
        <w:spacing w:after="210" w:line="268" w:lineRule="auto"/>
        <w:ind w:right="1" w:hanging="360"/>
        <w:rPr>
          <w:rFonts w:ascii="Arial" w:hAnsi="Arial" w:cs="Arial"/>
          <w:sz w:val="24"/>
          <w:szCs w:val="24"/>
        </w:rPr>
      </w:pPr>
      <w:r w:rsidRPr="00450008">
        <w:rPr>
          <w:rFonts w:ascii="Arial" w:hAnsi="Arial" w:cs="Arial"/>
          <w:sz w:val="24"/>
          <w:szCs w:val="24"/>
        </w:rPr>
        <w:t xml:space="preserve">Sexual abuse of an inmate, detainee, or resident by another inmate, detainee, or resident; and </w:t>
      </w:r>
    </w:p>
    <w:p w14:paraId="0DC923F3" w14:textId="77777777" w:rsidR="003E66AE" w:rsidRPr="00450008" w:rsidRDefault="003E66AE" w:rsidP="00CF3BE8">
      <w:pPr>
        <w:numPr>
          <w:ilvl w:val="0"/>
          <w:numId w:val="221"/>
        </w:numPr>
        <w:spacing w:after="210" w:line="268" w:lineRule="auto"/>
        <w:ind w:right="1" w:hanging="360"/>
        <w:rPr>
          <w:rFonts w:ascii="Arial" w:hAnsi="Arial" w:cs="Arial"/>
          <w:sz w:val="24"/>
          <w:szCs w:val="24"/>
        </w:rPr>
      </w:pPr>
      <w:r w:rsidRPr="00450008">
        <w:rPr>
          <w:rFonts w:ascii="Arial" w:hAnsi="Arial" w:cs="Arial"/>
          <w:sz w:val="24"/>
          <w:szCs w:val="24"/>
        </w:rPr>
        <w:t xml:space="preserve">Sexual abuse of an inmate, detainee, or resident by a staff member, contractor, or volunteer. </w:t>
      </w:r>
    </w:p>
    <w:p w14:paraId="7874E0D0"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Sexual abuse of an inmate, detainee, or resident by another inmate, detainee, or resident includes any of the following acts, if the victim does not consent, is coerced into such act by overt or implied threats of violence, or is unable to consent or refuse: </w:t>
      </w:r>
    </w:p>
    <w:p w14:paraId="36E18CF7" w14:textId="77777777" w:rsidR="003E66AE" w:rsidRPr="00450008" w:rsidRDefault="003E66AE" w:rsidP="00CF3BE8">
      <w:pPr>
        <w:numPr>
          <w:ilvl w:val="0"/>
          <w:numId w:val="222"/>
        </w:numPr>
        <w:spacing w:after="210" w:line="268" w:lineRule="auto"/>
        <w:ind w:right="1" w:hanging="360"/>
        <w:rPr>
          <w:rFonts w:ascii="Arial" w:hAnsi="Arial" w:cs="Arial"/>
          <w:sz w:val="24"/>
          <w:szCs w:val="24"/>
        </w:rPr>
      </w:pPr>
      <w:r w:rsidRPr="00450008">
        <w:rPr>
          <w:rFonts w:ascii="Arial" w:hAnsi="Arial" w:cs="Arial"/>
          <w:sz w:val="24"/>
          <w:szCs w:val="24"/>
        </w:rPr>
        <w:t xml:space="preserve">Contact between the penis and the vulva or the penis and the anus, including penetration, however </w:t>
      </w:r>
      <w:proofErr w:type="gramStart"/>
      <w:r w:rsidRPr="00450008">
        <w:rPr>
          <w:rFonts w:ascii="Arial" w:hAnsi="Arial" w:cs="Arial"/>
          <w:sz w:val="24"/>
          <w:szCs w:val="24"/>
        </w:rPr>
        <w:t>slight;</w:t>
      </w:r>
      <w:proofErr w:type="gramEnd"/>
      <w:r w:rsidRPr="00450008">
        <w:rPr>
          <w:rFonts w:ascii="Arial" w:hAnsi="Arial" w:cs="Arial"/>
          <w:sz w:val="24"/>
          <w:szCs w:val="24"/>
        </w:rPr>
        <w:t xml:space="preserve"> </w:t>
      </w:r>
    </w:p>
    <w:p w14:paraId="05E9ADE2" w14:textId="77777777" w:rsidR="003E66AE" w:rsidRPr="00450008" w:rsidRDefault="003E66AE" w:rsidP="00CF3BE8">
      <w:pPr>
        <w:numPr>
          <w:ilvl w:val="0"/>
          <w:numId w:val="222"/>
        </w:numPr>
        <w:spacing w:after="210" w:line="268" w:lineRule="auto"/>
        <w:ind w:right="1" w:hanging="360"/>
        <w:rPr>
          <w:rFonts w:ascii="Arial" w:hAnsi="Arial" w:cs="Arial"/>
          <w:sz w:val="24"/>
          <w:szCs w:val="24"/>
        </w:rPr>
      </w:pPr>
      <w:r w:rsidRPr="00450008">
        <w:rPr>
          <w:rFonts w:ascii="Arial" w:hAnsi="Arial" w:cs="Arial"/>
          <w:sz w:val="24"/>
          <w:szCs w:val="24"/>
        </w:rPr>
        <w:lastRenderedPageBreak/>
        <w:t xml:space="preserve">Contact between the mouth and the penis, vulva, or </w:t>
      </w:r>
      <w:proofErr w:type="gramStart"/>
      <w:r w:rsidRPr="00450008">
        <w:rPr>
          <w:rFonts w:ascii="Arial" w:hAnsi="Arial" w:cs="Arial"/>
          <w:sz w:val="24"/>
          <w:szCs w:val="24"/>
        </w:rPr>
        <w:t>anus;</w:t>
      </w:r>
      <w:proofErr w:type="gramEnd"/>
      <w:r w:rsidRPr="00450008">
        <w:rPr>
          <w:rFonts w:ascii="Arial" w:hAnsi="Arial" w:cs="Arial"/>
          <w:sz w:val="24"/>
          <w:szCs w:val="24"/>
        </w:rPr>
        <w:t xml:space="preserve"> </w:t>
      </w:r>
    </w:p>
    <w:p w14:paraId="70C07BE2" w14:textId="77777777" w:rsidR="003E66AE" w:rsidRPr="00450008" w:rsidRDefault="003E66AE" w:rsidP="00CF3BE8">
      <w:pPr>
        <w:numPr>
          <w:ilvl w:val="0"/>
          <w:numId w:val="222"/>
        </w:numPr>
        <w:spacing w:after="210" w:line="268" w:lineRule="auto"/>
        <w:ind w:right="1" w:hanging="360"/>
        <w:rPr>
          <w:rFonts w:ascii="Arial" w:hAnsi="Arial" w:cs="Arial"/>
          <w:sz w:val="24"/>
          <w:szCs w:val="24"/>
        </w:rPr>
      </w:pPr>
      <w:r w:rsidRPr="00450008">
        <w:rPr>
          <w:rFonts w:ascii="Arial" w:hAnsi="Arial" w:cs="Arial"/>
          <w:sz w:val="24"/>
          <w:szCs w:val="24"/>
        </w:rPr>
        <w:t xml:space="preserve">Penetration of the anal or genital opening of another person, however slight, by a hand, finger, object, or other instrument; and </w:t>
      </w:r>
    </w:p>
    <w:p w14:paraId="235D8391" w14:textId="77777777" w:rsidR="003E66AE" w:rsidRPr="00450008" w:rsidRDefault="003E66AE" w:rsidP="00CF3BE8">
      <w:pPr>
        <w:numPr>
          <w:ilvl w:val="0"/>
          <w:numId w:val="222"/>
        </w:numPr>
        <w:spacing w:after="210" w:line="268" w:lineRule="auto"/>
        <w:ind w:right="1" w:hanging="360"/>
        <w:rPr>
          <w:rFonts w:ascii="Arial" w:hAnsi="Arial" w:cs="Arial"/>
          <w:sz w:val="24"/>
          <w:szCs w:val="24"/>
        </w:rPr>
      </w:pPr>
      <w:r w:rsidRPr="00450008">
        <w:rPr>
          <w:rFonts w:ascii="Arial" w:hAnsi="Arial" w:cs="Arial"/>
          <w:sz w:val="24"/>
          <w:szCs w:val="24"/>
        </w:rPr>
        <w:t xml:space="preserve">Any other intentional touching, either directly or through the clothing, of the genitalia, anus, groin, breast, inner thigh, or the buttocks of another person, excluding contact incidental to a physical altercation. </w:t>
      </w:r>
    </w:p>
    <w:p w14:paraId="558D0BE5"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Sexual abuse of an inmate, detainee, or resident by a staff member, contractor, or volunteer includes any of the following acts, with or without consent of the inmate, detainee, or resident: </w:t>
      </w:r>
    </w:p>
    <w:p w14:paraId="1F0E2F34" w14:textId="77777777" w:rsidR="003E66AE" w:rsidRPr="00450008" w:rsidRDefault="003E66AE" w:rsidP="00CF3BE8">
      <w:pPr>
        <w:numPr>
          <w:ilvl w:val="0"/>
          <w:numId w:val="223"/>
        </w:numPr>
        <w:spacing w:after="210" w:line="268" w:lineRule="auto"/>
        <w:ind w:right="1" w:hanging="144"/>
        <w:rPr>
          <w:rFonts w:ascii="Arial" w:hAnsi="Arial" w:cs="Arial"/>
          <w:sz w:val="24"/>
          <w:szCs w:val="24"/>
        </w:rPr>
      </w:pPr>
      <w:r w:rsidRPr="00450008">
        <w:rPr>
          <w:rFonts w:ascii="Arial" w:hAnsi="Arial" w:cs="Arial"/>
          <w:sz w:val="24"/>
          <w:szCs w:val="24"/>
        </w:rPr>
        <w:t xml:space="preserve">Contact between the penis and the vulva or the penis and the anus, including penetration, however </w:t>
      </w:r>
      <w:proofErr w:type="gramStart"/>
      <w:r w:rsidRPr="00450008">
        <w:rPr>
          <w:rFonts w:ascii="Arial" w:hAnsi="Arial" w:cs="Arial"/>
          <w:sz w:val="24"/>
          <w:szCs w:val="24"/>
        </w:rPr>
        <w:t>slight;</w:t>
      </w:r>
      <w:proofErr w:type="gramEnd"/>
      <w:r w:rsidRPr="00450008">
        <w:rPr>
          <w:rFonts w:ascii="Arial" w:hAnsi="Arial" w:cs="Arial"/>
          <w:sz w:val="24"/>
          <w:szCs w:val="24"/>
        </w:rPr>
        <w:t xml:space="preserve"> </w:t>
      </w:r>
    </w:p>
    <w:p w14:paraId="7E359DA7" w14:textId="77777777" w:rsidR="003E66AE" w:rsidRPr="00450008" w:rsidRDefault="003E66AE" w:rsidP="00CF3BE8">
      <w:pPr>
        <w:numPr>
          <w:ilvl w:val="0"/>
          <w:numId w:val="223"/>
        </w:numPr>
        <w:spacing w:after="210" w:line="268" w:lineRule="auto"/>
        <w:ind w:right="1" w:hanging="144"/>
        <w:rPr>
          <w:rFonts w:ascii="Arial" w:hAnsi="Arial" w:cs="Arial"/>
          <w:sz w:val="24"/>
          <w:szCs w:val="24"/>
        </w:rPr>
      </w:pPr>
      <w:r w:rsidRPr="00450008">
        <w:rPr>
          <w:rFonts w:ascii="Arial" w:hAnsi="Arial" w:cs="Arial"/>
          <w:sz w:val="24"/>
          <w:szCs w:val="24"/>
        </w:rPr>
        <w:t xml:space="preserve">Contact between the mouth and the penis, vulva, or </w:t>
      </w:r>
      <w:proofErr w:type="gramStart"/>
      <w:r w:rsidRPr="00450008">
        <w:rPr>
          <w:rFonts w:ascii="Arial" w:hAnsi="Arial" w:cs="Arial"/>
          <w:sz w:val="24"/>
          <w:szCs w:val="24"/>
        </w:rPr>
        <w:t>anus;</w:t>
      </w:r>
      <w:proofErr w:type="gramEnd"/>
      <w:r w:rsidRPr="00450008">
        <w:rPr>
          <w:rFonts w:ascii="Arial" w:hAnsi="Arial" w:cs="Arial"/>
          <w:sz w:val="24"/>
          <w:szCs w:val="24"/>
        </w:rPr>
        <w:t xml:space="preserve"> </w:t>
      </w:r>
    </w:p>
    <w:p w14:paraId="69EDFF9C" w14:textId="77777777" w:rsidR="003E66AE" w:rsidRPr="00450008" w:rsidRDefault="003E66AE" w:rsidP="00CF3BE8">
      <w:pPr>
        <w:numPr>
          <w:ilvl w:val="0"/>
          <w:numId w:val="223"/>
        </w:numPr>
        <w:spacing w:after="210" w:line="268" w:lineRule="auto"/>
        <w:ind w:right="1" w:hanging="144"/>
        <w:rPr>
          <w:rFonts w:ascii="Arial" w:hAnsi="Arial" w:cs="Arial"/>
          <w:sz w:val="24"/>
          <w:szCs w:val="24"/>
        </w:rPr>
      </w:pPr>
      <w:r w:rsidRPr="00450008">
        <w:rPr>
          <w:rFonts w:ascii="Arial" w:hAnsi="Arial" w:cs="Arial"/>
          <w:sz w:val="24"/>
          <w:szCs w:val="24"/>
        </w:rPr>
        <w:t xml:space="preserve">Contact between the mouth and any body part where the staff member, contractor, or volunteer has the intent to abuse, arouse, or gratify sexual </w:t>
      </w:r>
      <w:proofErr w:type="gramStart"/>
      <w:r w:rsidRPr="00450008">
        <w:rPr>
          <w:rFonts w:ascii="Arial" w:hAnsi="Arial" w:cs="Arial"/>
          <w:sz w:val="24"/>
          <w:szCs w:val="24"/>
        </w:rPr>
        <w:t>desire;</w:t>
      </w:r>
      <w:proofErr w:type="gramEnd"/>
      <w:r w:rsidRPr="00450008">
        <w:rPr>
          <w:rFonts w:ascii="Arial" w:hAnsi="Arial" w:cs="Arial"/>
          <w:sz w:val="24"/>
          <w:szCs w:val="24"/>
        </w:rPr>
        <w:t xml:space="preserve"> </w:t>
      </w:r>
    </w:p>
    <w:p w14:paraId="6A73EBE5" w14:textId="77777777" w:rsidR="003E66AE" w:rsidRPr="00450008" w:rsidRDefault="003E66AE" w:rsidP="00CF3BE8">
      <w:pPr>
        <w:numPr>
          <w:ilvl w:val="0"/>
          <w:numId w:val="223"/>
        </w:numPr>
        <w:spacing w:after="210" w:line="268" w:lineRule="auto"/>
        <w:ind w:right="1" w:hanging="144"/>
        <w:rPr>
          <w:rFonts w:ascii="Arial" w:hAnsi="Arial" w:cs="Arial"/>
          <w:sz w:val="24"/>
          <w:szCs w:val="24"/>
        </w:rPr>
      </w:pPr>
      <w:r w:rsidRPr="00450008">
        <w:rPr>
          <w:rFonts w:ascii="Arial" w:hAnsi="Arial" w:cs="Arial"/>
          <w:sz w:val="24"/>
          <w:szCs w:val="24"/>
        </w:rPr>
        <w:t xml:space="preserve">Penetration of the anal or genital opening, however slight, by a hand, finger, object, or other instrument, that is unrelated to official duties or where the staff member, contractor, or volunteer has the intent to abuse, arouse, or gratify sexual </w:t>
      </w:r>
      <w:proofErr w:type="gramStart"/>
      <w:r w:rsidRPr="00450008">
        <w:rPr>
          <w:rFonts w:ascii="Arial" w:hAnsi="Arial" w:cs="Arial"/>
          <w:sz w:val="24"/>
          <w:szCs w:val="24"/>
        </w:rPr>
        <w:t>desire;</w:t>
      </w:r>
      <w:proofErr w:type="gramEnd"/>
      <w:r w:rsidRPr="00450008">
        <w:rPr>
          <w:rFonts w:ascii="Arial" w:hAnsi="Arial" w:cs="Arial"/>
          <w:sz w:val="24"/>
          <w:szCs w:val="24"/>
        </w:rPr>
        <w:t xml:space="preserve"> </w:t>
      </w:r>
    </w:p>
    <w:p w14:paraId="666CD409" w14:textId="77777777" w:rsidR="003E66AE" w:rsidRPr="00450008" w:rsidRDefault="003E66AE" w:rsidP="00CF3BE8">
      <w:pPr>
        <w:numPr>
          <w:ilvl w:val="0"/>
          <w:numId w:val="223"/>
        </w:numPr>
        <w:spacing w:after="210" w:line="268" w:lineRule="auto"/>
        <w:ind w:right="1" w:hanging="144"/>
        <w:rPr>
          <w:rFonts w:ascii="Arial" w:hAnsi="Arial" w:cs="Arial"/>
          <w:sz w:val="24"/>
          <w:szCs w:val="24"/>
        </w:rPr>
      </w:pPr>
      <w:r w:rsidRPr="00450008">
        <w:rPr>
          <w:rFonts w:ascii="Arial" w:hAnsi="Arial" w:cs="Arial"/>
          <w:sz w:val="24"/>
          <w:szCs w:val="24"/>
        </w:rPr>
        <w:t xml:space="preserve">Any other intentional contact, either directly or through the clothing, of or with the genitalia, anus, groin, breast, inner thigh, or the buttocks, that is unrelated to official duties or where the staff member, contractor, or volunteer has the intent to abuse, arouse, or gratify sexual </w:t>
      </w:r>
      <w:proofErr w:type="gramStart"/>
      <w:r w:rsidRPr="00450008">
        <w:rPr>
          <w:rFonts w:ascii="Arial" w:hAnsi="Arial" w:cs="Arial"/>
          <w:sz w:val="24"/>
          <w:szCs w:val="24"/>
        </w:rPr>
        <w:t>desire;</w:t>
      </w:r>
      <w:proofErr w:type="gramEnd"/>
      <w:r w:rsidRPr="00450008">
        <w:rPr>
          <w:rFonts w:ascii="Arial" w:hAnsi="Arial" w:cs="Arial"/>
          <w:sz w:val="24"/>
          <w:szCs w:val="24"/>
        </w:rPr>
        <w:t xml:space="preserve"> </w:t>
      </w:r>
    </w:p>
    <w:p w14:paraId="7DE39ABC" w14:textId="77777777" w:rsidR="003E66AE" w:rsidRPr="00450008" w:rsidRDefault="003E66AE" w:rsidP="00CF3BE8">
      <w:pPr>
        <w:numPr>
          <w:ilvl w:val="0"/>
          <w:numId w:val="223"/>
        </w:numPr>
        <w:spacing w:after="210" w:line="268" w:lineRule="auto"/>
        <w:ind w:right="1" w:hanging="144"/>
        <w:rPr>
          <w:rFonts w:ascii="Arial" w:hAnsi="Arial" w:cs="Arial"/>
          <w:sz w:val="24"/>
          <w:szCs w:val="24"/>
        </w:rPr>
      </w:pPr>
      <w:r w:rsidRPr="00450008">
        <w:rPr>
          <w:rFonts w:ascii="Arial" w:hAnsi="Arial" w:cs="Arial"/>
          <w:sz w:val="24"/>
          <w:szCs w:val="24"/>
        </w:rPr>
        <w:t xml:space="preserve">Any attempt, threat, or request by a staff member, contractor, or volunteer to engage in the activities described in paragraphs (1)-(5) of this </w:t>
      </w:r>
      <w:proofErr w:type="gramStart"/>
      <w:r w:rsidRPr="00450008">
        <w:rPr>
          <w:rFonts w:ascii="Arial" w:hAnsi="Arial" w:cs="Arial"/>
          <w:sz w:val="24"/>
          <w:szCs w:val="24"/>
        </w:rPr>
        <w:t>section;</w:t>
      </w:r>
      <w:proofErr w:type="gramEnd"/>
      <w:r w:rsidRPr="00450008">
        <w:rPr>
          <w:rFonts w:ascii="Arial" w:hAnsi="Arial" w:cs="Arial"/>
          <w:sz w:val="24"/>
          <w:szCs w:val="24"/>
        </w:rPr>
        <w:t xml:space="preserve"> </w:t>
      </w:r>
    </w:p>
    <w:p w14:paraId="1FB40E2B" w14:textId="77777777" w:rsidR="003E66AE" w:rsidRPr="00450008" w:rsidRDefault="003E66AE" w:rsidP="00CF3BE8">
      <w:pPr>
        <w:numPr>
          <w:ilvl w:val="0"/>
          <w:numId w:val="223"/>
        </w:numPr>
        <w:spacing w:after="210" w:line="268" w:lineRule="auto"/>
        <w:ind w:right="1" w:hanging="144"/>
        <w:rPr>
          <w:rFonts w:ascii="Arial" w:hAnsi="Arial" w:cs="Arial"/>
          <w:sz w:val="24"/>
          <w:szCs w:val="24"/>
        </w:rPr>
      </w:pPr>
      <w:r w:rsidRPr="00450008">
        <w:rPr>
          <w:rFonts w:ascii="Arial" w:hAnsi="Arial" w:cs="Arial"/>
          <w:sz w:val="24"/>
          <w:szCs w:val="24"/>
        </w:rPr>
        <w:t xml:space="preserve">Any display by a staff member, contractor, or volunteer of his or her uncovered genitalia, buttocks, or breast in the presence of an inmate, detainee, or resident, and </w:t>
      </w:r>
    </w:p>
    <w:p w14:paraId="59904270" w14:textId="77777777" w:rsidR="003E66AE" w:rsidRPr="00450008" w:rsidRDefault="003E66AE" w:rsidP="00CF3BE8">
      <w:pPr>
        <w:numPr>
          <w:ilvl w:val="0"/>
          <w:numId w:val="223"/>
        </w:numPr>
        <w:spacing w:after="210" w:line="268" w:lineRule="auto"/>
        <w:ind w:right="1" w:hanging="144"/>
        <w:rPr>
          <w:rFonts w:ascii="Arial" w:hAnsi="Arial" w:cs="Arial"/>
          <w:sz w:val="24"/>
          <w:szCs w:val="24"/>
        </w:rPr>
      </w:pPr>
      <w:r w:rsidRPr="00450008">
        <w:rPr>
          <w:rFonts w:ascii="Arial" w:hAnsi="Arial" w:cs="Arial"/>
          <w:sz w:val="24"/>
          <w:szCs w:val="24"/>
        </w:rPr>
        <w:t xml:space="preserve">Voyeurism by a staff member, contractor, or volunteer. </w:t>
      </w:r>
    </w:p>
    <w:p w14:paraId="0E51B315"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Voyeurism by a staff member, contractor, or volunteer means an invasion of privacy of an inmate, detainee, or resident by staff for reasons unrelated to official duties, such as peering at an inmate who is using a toilet in his or her cell to perform bodily functions; requiring an inmate to expose his or her buttocks, genitals, or breasts; or taking images of all or part of an inmate’s naked body or of an inmate performing bodily functions. </w:t>
      </w:r>
    </w:p>
    <w:p w14:paraId="6F4FF1C9"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Sexual harassment includes— </w:t>
      </w:r>
    </w:p>
    <w:p w14:paraId="68FB9EF5" w14:textId="77777777" w:rsidR="003E66AE" w:rsidRPr="00450008" w:rsidRDefault="003E66AE" w:rsidP="00CF3BE8">
      <w:pPr>
        <w:numPr>
          <w:ilvl w:val="0"/>
          <w:numId w:val="224"/>
        </w:numPr>
        <w:spacing w:after="210" w:line="268" w:lineRule="auto"/>
        <w:ind w:right="1" w:hanging="288"/>
        <w:rPr>
          <w:rFonts w:ascii="Arial" w:hAnsi="Arial" w:cs="Arial"/>
          <w:sz w:val="24"/>
          <w:szCs w:val="24"/>
        </w:rPr>
      </w:pPr>
      <w:r w:rsidRPr="00450008">
        <w:rPr>
          <w:rFonts w:ascii="Arial" w:hAnsi="Arial" w:cs="Arial"/>
          <w:sz w:val="24"/>
          <w:szCs w:val="24"/>
        </w:rPr>
        <w:lastRenderedPageBreak/>
        <w:t xml:space="preserve">Repeated and unwelcome sexual advances, requests for sexual </w:t>
      </w:r>
      <w:proofErr w:type="gramStart"/>
      <w:r w:rsidRPr="00450008">
        <w:rPr>
          <w:rFonts w:ascii="Arial" w:hAnsi="Arial" w:cs="Arial"/>
          <w:sz w:val="24"/>
          <w:szCs w:val="24"/>
        </w:rPr>
        <w:t>favors, or</w:t>
      </w:r>
      <w:proofErr w:type="gramEnd"/>
      <w:r w:rsidRPr="00450008">
        <w:rPr>
          <w:rFonts w:ascii="Arial" w:hAnsi="Arial" w:cs="Arial"/>
          <w:sz w:val="24"/>
          <w:szCs w:val="24"/>
        </w:rPr>
        <w:t xml:space="preserve"> verbal comments, gestures, or actions of a derogatory or offensive sexual nature by one inmate, detainee, or resident directed toward another; and </w:t>
      </w:r>
    </w:p>
    <w:p w14:paraId="180E0F6C" w14:textId="77777777" w:rsidR="003E66AE" w:rsidRPr="00450008" w:rsidRDefault="003E66AE" w:rsidP="00CF3BE8">
      <w:pPr>
        <w:numPr>
          <w:ilvl w:val="0"/>
          <w:numId w:val="224"/>
        </w:numPr>
        <w:spacing w:after="234" w:line="268" w:lineRule="auto"/>
        <w:ind w:right="1" w:hanging="288"/>
        <w:rPr>
          <w:rFonts w:ascii="Arial" w:hAnsi="Arial" w:cs="Arial"/>
          <w:sz w:val="24"/>
          <w:szCs w:val="24"/>
        </w:rPr>
      </w:pPr>
      <w:r w:rsidRPr="00450008">
        <w:rPr>
          <w:rFonts w:ascii="Arial" w:hAnsi="Arial" w:cs="Arial"/>
          <w:sz w:val="24"/>
          <w:szCs w:val="24"/>
        </w:rPr>
        <w:t xml:space="preserve">Repeated verbal comments or gestures of a sexual nature to an inmate, detainee, or resident by a staff member, contractor, or volunteer, including demeaning references to gender, sexually suggestive or derogatory comments about body or clothing, or obscene language or gestures. </w:t>
      </w:r>
    </w:p>
    <w:p w14:paraId="6E7263B8" w14:textId="77777777" w:rsidR="003E66AE" w:rsidRPr="00450008" w:rsidRDefault="003E66AE">
      <w:pPr>
        <w:spacing w:after="0"/>
        <w:rPr>
          <w:rFonts w:ascii="Arial" w:hAnsi="Arial" w:cs="Arial"/>
          <w:sz w:val="24"/>
          <w:szCs w:val="24"/>
        </w:rPr>
      </w:pPr>
      <w:r w:rsidRPr="00450008">
        <w:rPr>
          <w:rFonts w:ascii="Arial" w:hAnsi="Arial" w:cs="Arial"/>
          <w:sz w:val="24"/>
          <w:szCs w:val="24"/>
        </w:rPr>
        <w:t xml:space="preserve"> </w:t>
      </w:r>
      <w:r w:rsidRPr="00450008">
        <w:rPr>
          <w:rFonts w:ascii="Arial" w:hAnsi="Arial" w:cs="Arial"/>
          <w:sz w:val="24"/>
          <w:szCs w:val="24"/>
        </w:rPr>
        <w:tab/>
        <w:t xml:space="preserve"> </w:t>
      </w:r>
      <w:r w:rsidRPr="00450008">
        <w:rPr>
          <w:rFonts w:ascii="Arial" w:hAnsi="Arial" w:cs="Arial"/>
          <w:sz w:val="24"/>
          <w:szCs w:val="24"/>
        </w:rPr>
        <w:br w:type="page"/>
      </w:r>
    </w:p>
    <w:p w14:paraId="3568809B"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lastRenderedPageBreak/>
        <w:t xml:space="preserve">Standards for Adult Prisons and Jails </w:t>
      </w:r>
    </w:p>
    <w:p w14:paraId="051A9068"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Prevention Planning </w:t>
      </w:r>
    </w:p>
    <w:p w14:paraId="67228DF1"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115.11 Zero tolerance of sexual abuse and sexual harassment; PREA coordinator. </w:t>
      </w:r>
    </w:p>
    <w:p w14:paraId="33AC3E2D" w14:textId="77777777" w:rsidR="003E66AE" w:rsidRPr="00450008" w:rsidRDefault="003E66AE" w:rsidP="00CF3BE8">
      <w:pPr>
        <w:numPr>
          <w:ilvl w:val="0"/>
          <w:numId w:val="225"/>
        </w:numPr>
        <w:spacing w:after="210" w:line="268" w:lineRule="auto"/>
        <w:ind w:right="1" w:hanging="360"/>
        <w:rPr>
          <w:rFonts w:ascii="Arial" w:hAnsi="Arial" w:cs="Arial"/>
          <w:sz w:val="24"/>
          <w:szCs w:val="24"/>
        </w:rPr>
      </w:pPr>
      <w:r w:rsidRPr="00450008">
        <w:rPr>
          <w:rFonts w:ascii="Arial" w:hAnsi="Arial" w:cs="Arial"/>
          <w:sz w:val="24"/>
          <w:szCs w:val="24"/>
        </w:rPr>
        <w:t xml:space="preserve">An agency shall have a written policy mandating zero tolerance toward all forms of sexual abuse and sexual harassment and outlining the agency’s approach to preventing, detecting, and responding to such conduct. </w:t>
      </w:r>
    </w:p>
    <w:p w14:paraId="71DA2634" w14:textId="77777777" w:rsidR="003E66AE" w:rsidRPr="00450008" w:rsidRDefault="003E66AE" w:rsidP="00CF3BE8">
      <w:pPr>
        <w:numPr>
          <w:ilvl w:val="0"/>
          <w:numId w:val="225"/>
        </w:numPr>
        <w:spacing w:after="210" w:line="268" w:lineRule="auto"/>
        <w:ind w:right="1" w:hanging="360"/>
        <w:rPr>
          <w:rFonts w:ascii="Arial" w:hAnsi="Arial" w:cs="Arial"/>
          <w:sz w:val="24"/>
          <w:szCs w:val="24"/>
        </w:rPr>
      </w:pPr>
      <w:r w:rsidRPr="00450008">
        <w:rPr>
          <w:rFonts w:ascii="Arial" w:hAnsi="Arial" w:cs="Arial"/>
          <w:sz w:val="24"/>
          <w:szCs w:val="24"/>
        </w:rPr>
        <w:t xml:space="preserve">An agency shall employ or designate an upper-level, agency-wide PREA coordinator with sufficient time and authority to develop, implement, and oversee agency efforts to comply with the PREA standards in </w:t>
      </w:r>
      <w:proofErr w:type="gramStart"/>
      <w:r w:rsidRPr="00450008">
        <w:rPr>
          <w:rFonts w:ascii="Arial" w:hAnsi="Arial" w:cs="Arial"/>
          <w:sz w:val="24"/>
          <w:szCs w:val="24"/>
        </w:rPr>
        <w:t>all of</w:t>
      </w:r>
      <w:proofErr w:type="gramEnd"/>
      <w:r w:rsidRPr="00450008">
        <w:rPr>
          <w:rFonts w:ascii="Arial" w:hAnsi="Arial" w:cs="Arial"/>
          <w:sz w:val="24"/>
          <w:szCs w:val="24"/>
        </w:rPr>
        <w:t xml:space="preserve"> its facilities. </w:t>
      </w:r>
    </w:p>
    <w:p w14:paraId="58F87B45" w14:textId="77777777" w:rsidR="003E66AE" w:rsidRPr="00450008" w:rsidRDefault="003E66AE" w:rsidP="00CF3BE8">
      <w:pPr>
        <w:numPr>
          <w:ilvl w:val="0"/>
          <w:numId w:val="225"/>
        </w:numPr>
        <w:spacing w:after="210" w:line="268" w:lineRule="auto"/>
        <w:ind w:right="1" w:hanging="360"/>
        <w:rPr>
          <w:rFonts w:ascii="Arial" w:hAnsi="Arial" w:cs="Arial"/>
          <w:sz w:val="24"/>
          <w:szCs w:val="24"/>
        </w:rPr>
      </w:pPr>
      <w:r w:rsidRPr="00450008">
        <w:rPr>
          <w:rFonts w:ascii="Arial" w:hAnsi="Arial" w:cs="Arial"/>
          <w:sz w:val="24"/>
          <w:szCs w:val="24"/>
        </w:rPr>
        <w:t xml:space="preserve">Where an agency operates more than one facility, each facility shall designate a PREA compliance manager with sufficient time and authority to coordinate the facility’s efforts to comply with the PREA standards. </w:t>
      </w:r>
    </w:p>
    <w:p w14:paraId="4F9DF2F0"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115.12 Contracting with other entities for the confinement of inmates. </w:t>
      </w:r>
    </w:p>
    <w:p w14:paraId="797DB81A" w14:textId="77777777" w:rsidR="003E66AE" w:rsidRPr="00450008" w:rsidRDefault="003E66AE" w:rsidP="00CF3BE8">
      <w:pPr>
        <w:numPr>
          <w:ilvl w:val="0"/>
          <w:numId w:val="226"/>
        </w:numPr>
        <w:spacing w:after="210" w:line="268" w:lineRule="auto"/>
        <w:ind w:right="1" w:hanging="360"/>
        <w:rPr>
          <w:rFonts w:ascii="Arial" w:hAnsi="Arial" w:cs="Arial"/>
          <w:sz w:val="24"/>
          <w:szCs w:val="24"/>
        </w:rPr>
      </w:pPr>
      <w:r w:rsidRPr="00450008">
        <w:rPr>
          <w:rFonts w:ascii="Arial" w:hAnsi="Arial" w:cs="Arial"/>
          <w:sz w:val="24"/>
          <w:szCs w:val="24"/>
        </w:rPr>
        <w:t xml:space="preserve">A public agency that contracts for the confinement of its inmates with private agencies or other entities, including other government agencies, shall include in any new contract or contract </w:t>
      </w:r>
      <w:proofErr w:type="gramStart"/>
      <w:r w:rsidRPr="00450008">
        <w:rPr>
          <w:rFonts w:ascii="Arial" w:hAnsi="Arial" w:cs="Arial"/>
          <w:sz w:val="24"/>
          <w:szCs w:val="24"/>
        </w:rPr>
        <w:t>renewal</w:t>
      </w:r>
      <w:proofErr w:type="gramEnd"/>
      <w:r w:rsidRPr="00450008">
        <w:rPr>
          <w:rFonts w:ascii="Arial" w:hAnsi="Arial" w:cs="Arial"/>
          <w:sz w:val="24"/>
          <w:szCs w:val="24"/>
        </w:rPr>
        <w:t xml:space="preserve"> the entity’s obligation to adopt and comply with the PREA standards. </w:t>
      </w:r>
    </w:p>
    <w:p w14:paraId="670CB242" w14:textId="77777777" w:rsidR="003E66AE" w:rsidRPr="00450008" w:rsidRDefault="003E66AE" w:rsidP="00CF3BE8">
      <w:pPr>
        <w:numPr>
          <w:ilvl w:val="0"/>
          <w:numId w:val="226"/>
        </w:numPr>
        <w:spacing w:after="210" w:line="268" w:lineRule="auto"/>
        <w:ind w:right="1" w:hanging="360"/>
        <w:rPr>
          <w:rFonts w:ascii="Arial" w:hAnsi="Arial" w:cs="Arial"/>
          <w:sz w:val="24"/>
          <w:szCs w:val="24"/>
        </w:rPr>
      </w:pPr>
      <w:r w:rsidRPr="00450008">
        <w:rPr>
          <w:rFonts w:ascii="Arial" w:hAnsi="Arial" w:cs="Arial"/>
          <w:sz w:val="24"/>
          <w:szCs w:val="24"/>
        </w:rPr>
        <w:t xml:space="preserve">Any new contract or contract renewal shall provide for agency contract monitoring to ensure that the contractor is complying with the PREA standards. </w:t>
      </w:r>
    </w:p>
    <w:p w14:paraId="6D1F6EB5"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115.13 Supervision and monitoring. </w:t>
      </w:r>
    </w:p>
    <w:p w14:paraId="69E702B3"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(a) The agency </w:t>
      </w:r>
      <w:proofErr w:type="gramStart"/>
      <w:r w:rsidRPr="00450008">
        <w:rPr>
          <w:rFonts w:ascii="Arial" w:hAnsi="Arial" w:cs="Arial"/>
          <w:sz w:val="24"/>
          <w:szCs w:val="24"/>
        </w:rPr>
        <w:t>shall</w:t>
      </w:r>
      <w:proofErr w:type="gramEnd"/>
      <w:r w:rsidRPr="00450008">
        <w:rPr>
          <w:rFonts w:ascii="Arial" w:hAnsi="Arial" w:cs="Arial"/>
          <w:sz w:val="24"/>
          <w:szCs w:val="24"/>
        </w:rPr>
        <w:t xml:space="preserve"> ensure that each facility it operates shall develop, document, and make its best efforts to comply on a regular basis with a staffing plan that provides for adequate levels of staffing, and, where applicable, video monitoring, to protect inmates against sexual abuse. In calculating adequate staffing levels and determining the need for video monitoring, facilities </w:t>
      </w:r>
      <w:proofErr w:type="gramStart"/>
      <w:r w:rsidRPr="00450008">
        <w:rPr>
          <w:rFonts w:ascii="Arial" w:hAnsi="Arial" w:cs="Arial"/>
          <w:sz w:val="24"/>
          <w:szCs w:val="24"/>
        </w:rPr>
        <w:t>shall</w:t>
      </w:r>
      <w:proofErr w:type="gramEnd"/>
      <w:r w:rsidRPr="00450008">
        <w:rPr>
          <w:rFonts w:ascii="Arial" w:hAnsi="Arial" w:cs="Arial"/>
          <w:sz w:val="24"/>
          <w:szCs w:val="24"/>
        </w:rPr>
        <w:t xml:space="preserve"> take into consideration: </w:t>
      </w:r>
    </w:p>
    <w:p w14:paraId="5E5F6B10" w14:textId="77777777" w:rsidR="003E66AE" w:rsidRPr="00450008" w:rsidRDefault="003E66AE" w:rsidP="00CF3BE8">
      <w:pPr>
        <w:numPr>
          <w:ilvl w:val="0"/>
          <w:numId w:val="227"/>
        </w:numPr>
        <w:spacing w:after="210" w:line="268" w:lineRule="auto"/>
        <w:ind w:right="1" w:hanging="360"/>
        <w:rPr>
          <w:rFonts w:ascii="Arial" w:hAnsi="Arial" w:cs="Arial"/>
          <w:sz w:val="24"/>
          <w:szCs w:val="24"/>
        </w:rPr>
      </w:pPr>
      <w:r w:rsidRPr="00450008">
        <w:rPr>
          <w:rFonts w:ascii="Arial" w:hAnsi="Arial" w:cs="Arial"/>
          <w:sz w:val="24"/>
          <w:szCs w:val="24"/>
        </w:rPr>
        <w:t xml:space="preserve">Generally accepted detention and correctional </w:t>
      </w:r>
      <w:proofErr w:type="gramStart"/>
      <w:r w:rsidRPr="00450008">
        <w:rPr>
          <w:rFonts w:ascii="Arial" w:hAnsi="Arial" w:cs="Arial"/>
          <w:sz w:val="24"/>
          <w:szCs w:val="24"/>
        </w:rPr>
        <w:t>practices;</w:t>
      </w:r>
      <w:proofErr w:type="gramEnd"/>
      <w:r w:rsidRPr="00450008">
        <w:rPr>
          <w:rFonts w:ascii="Arial" w:hAnsi="Arial" w:cs="Arial"/>
          <w:sz w:val="24"/>
          <w:szCs w:val="24"/>
        </w:rPr>
        <w:t xml:space="preserve"> </w:t>
      </w:r>
    </w:p>
    <w:p w14:paraId="0D9B1D15" w14:textId="77777777" w:rsidR="003E66AE" w:rsidRPr="00450008" w:rsidRDefault="003E66AE" w:rsidP="00CF3BE8">
      <w:pPr>
        <w:numPr>
          <w:ilvl w:val="0"/>
          <w:numId w:val="227"/>
        </w:numPr>
        <w:spacing w:after="210" w:line="268" w:lineRule="auto"/>
        <w:ind w:right="1" w:hanging="360"/>
        <w:rPr>
          <w:rFonts w:ascii="Arial" w:hAnsi="Arial" w:cs="Arial"/>
          <w:sz w:val="24"/>
          <w:szCs w:val="24"/>
        </w:rPr>
      </w:pPr>
      <w:r w:rsidRPr="00450008">
        <w:rPr>
          <w:rFonts w:ascii="Arial" w:hAnsi="Arial" w:cs="Arial"/>
          <w:sz w:val="24"/>
          <w:szCs w:val="24"/>
        </w:rPr>
        <w:t xml:space="preserve">Any judicial findings of </w:t>
      </w:r>
      <w:proofErr w:type="gramStart"/>
      <w:r w:rsidRPr="00450008">
        <w:rPr>
          <w:rFonts w:ascii="Arial" w:hAnsi="Arial" w:cs="Arial"/>
          <w:sz w:val="24"/>
          <w:szCs w:val="24"/>
        </w:rPr>
        <w:t>inadequacy;</w:t>
      </w:r>
      <w:proofErr w:type="gramEnd"/>
      <w:r w:rsidRPr="00450008">
        <w:rPr>
          <w:rFonts w:ascii="Arial" w:hAnsi="Arial" w:cs="Arial"/>
          <w:sz w:val="24"/>
          <w:szCs w:val="24"/>
        </w:rPr>
        <w:t xml:space="preserve"> </w:t>
      </w:r>
    </w:p>
    <w:p w14:paraId="12B7610F" w14:textId="77777777" w:rsidR="003E66AE" w:rsidRPr="00450008" w:rsidRDefault="003E66AE" w:rsidP="00CF3BE8">
      <w:pPr>
        <w:numPr>
          <w:ilvl w:val="0"/>
          <w:numId w:val="227"/>
        </w:numPr>
        <w:spacing w:after="210" w:line="268" w:lineRule="auto"/>
        <w:ind w:right="1" w:hanging="360"/>
        <w:rPr>
          <w:rFonts w:ascii="Arial" w:hAnsi="Arial" w:cs="Arial"/>
          <w:sz w:val="24"/>
          <w:szCs w:val="24"/>
        </w:rPr>
      </w:pPr>
      <w:r w:rsidRPr="00450008">
        <w:rPr>
          <w:rFonts w:ascii="Arial" w:hAnsi="Arial" w:cs="Arial"/>
          <w:sz w:val="24"/>
          <w:szCs w:val="24"/>
        </w:rPr>
        <w:t xml:space="preserve">Any findings of inadequacy from Federal investigative </w:t>
      </w:r>
      <w:proofErr w:type="gramStart"/>
      <w:r w:rsidRPr="00450008">
        <w:rPr>
          <w:rFonts w:ascii="Arial" w:hAnsi="Arial" w:cs="Arial"/>
          <w:sz w:val="24"/>
          <w:szCs w:val="24"/>
        </w:rPr>
        <w:t>agencies;</w:t>
      </w:r>
      <w:proofErr w:type="gramEnd"/>
      <w:r w:rsidRPr="00450008">
        <w:rPr>
          <w:rFonts w:ascii="Arial" w:hAnsi="Arial" w:cs="Arial"/>
          <w:sz w:val="24"/>
          <w:szCs w:val="24"/>
        </w:rPr>
        <w:t xml:space="preserve"> </w:t>
      </w:r>
    </w:p>
    <w:p w14:paraId="2013394B" w14:textId="77777777" w:rsidR="003E66AE" w:rsidRPr="00450008" w:rsidRDefault="003E66AE" w:rsidP="00CF3BE8">
      <w:pPr>
        <w:numPr>
          <w:ilvl w:val="0"/>
          <w:numId w:val="227"/>
        </w:numPr>
        <w:spacing w:after="210" w:line="268" w:lineRule="auto"/>
        <w:ind w:right="1" w:hanging="360"/>
        <w:rPr>
          <w:rFonts w:ascii="Arial" w:hAnsi="Arial" w:cs="Arial"/>
          <w:sz w:val="24"/>
          <w:szCs w:val="24"/>
        </w:rPr>
      </w:pPr>
      <w:r w:rsidRPr="00450008">
        <w:rPr>
          <w:rFonts w:ascii="Arial" w:hAnsi="Arial" w:cs="Arial"/>
          <w:sz w:val="24"/>
          <w:szCs w:val="24"/>
        </w:rPr>
        <w:t xml:space="preserve">Any findings of inadequacy from internal or external oversight </w:t>
      </w:r>
      <w:proofErr w:type="gramStart"/>
      <w:r w:rsidRPr="00450008">
        <w:rPr>
          <w:rFonts w:ascii="Arial" w:hAnsi="Arial" w:cs="Arial"/>
          <w:sz w:val="24"/>
          <w:szCs w:val="24"/>
        </w:rPr>
        <w:t>bodies;</w:t>
      </w:r>
      <w:proofErr w:type="gramEnd"/>
      <w:r w:rsidRPr="00450008">
        <w:rPr>
          <w:rFonts w:ascii="Arial" w:hAnsi="Arial" w:cs="Arial"/>
          <w:sz w:val="24"/>
          <w:szCs w:val="24"/>
        </w:rPr>
        <w:t xml:space="preserve"> </w:t>
      </w:r>
    </w:p>
    <w:p w14:paraId="1C89B89B" w14:textId="77777777" w:rsidR="003E66AE" w:rsidRPr="00450008" w:rsidRDefault="003E66AE" w:rsidP="00CF3BE8">
      <w:pPr>
        <w:numPr>
          <w:ilvl w:val="0"/>
          <w:numId w:val="227"/>
        </w:numPr>
        <w:spacing w:after="210" w:line="268" w:lineRule="auto"/>
        <w:ind w:right="1" w:hanging="360"/>
        <w:rPr>
          <w:rFonts w:ascii="Arial" w:hAnsi="Arial" w:cs="Arial"/>
          <w:sz w:val="24"/>
          <w:szCs w:val="24"/>
        </w:rPr>
      </w:pPr>
      <w:r w:rsidRPr="00450008">
        <w:rPr>
          <w:rFonts w:ascii="Arial" w:hAnsi="Arial" w:cs="Arial"/>
          <w:sz w:val="24"/>
          <w:szCs w:val="24"/>
        </w:rPr>
        <w:t>All components of the facility’s physical plant (including “blind-spots” or areas where staff or inmates may be isolated</w:t>
      </w:r>
      <w:proofErr w:type="gramStart"/>
      <w:r w:rsidRPr="00450008">
        <w:rPr>
          <w:rFonts w:ascii="Arial" w:hAnsi="Arial" w:cs="Arial"/>
          <w:sz w:val="24"/>
          <w:szCs w:val="24"/>
        </w:rPr>
        <w:t>);</w:t>
      </w:r>
      <w:proofErr w:type="gramEnd"/>
      <w:r w:rsidRPr="00450008">
        <w:rPr>
          <w:rFonts w:ascii="Arial" w:hAnsi="Arial" w:cs="Arial"/>
          <w:sz w:val="24"/>
          <w:szCs w:val="24"/>
        </w:rPr>
        <w:t xml:space="preserve"> </w:t>
      </w:r>
    </w:p>
    <w:p w14:paraId="6A7BDB49" w14:textId="77777777" w:rsidR="003E66AE" w:rsidRPr="00450008" w:rsidRDefault="003E66AE" w:rsidP="00CF3BE8">
      <w:pPr>
        <w:numPr>
          <w:ilvl w:val="0"/>
          <w:numId w:val="227"/>
        </w:numPr>
        <w:spacing w:after="210" w:line="268" w:lineRule="auto"/>
        <w:ind w:right="1" w:hanging="360"/>
        <w:rPr>
          <w:rFonts w:ascii="Arial" w:hAnsi="Arial" w:cs="Arial"/>
          <w:sz w:val="24"/>
          <w:szCs w:val="24"/>
        </w:rPr>
      </w:pPr>
      <w:r w:rsidRPr="00450008">
        <w:rPr>
          <w:rFonts w:ascii="Arial" w:hAnsi="Arial" w:cs="Arial"/>
          <w:sz w:val="24"/>
          <w:szCs w:val="24"/>
        </w:rPr>
        <w:lastRenderedPageBreak/>
        <w:t xml:space="preserve">The composition of the inmate </w:t>
      </w:r>
      <w:proofErr w:type="gramStart"/>
      <w:r w:rsidRPr="00450008">
        <w:rPr>
          <w:rFonts w:ascii="Arial" w:hAnsi="Arial" w:cs="Arial"/>
          <w:sz w:val="24"/>
          <w:szCs w:val="24"/>
        </w:rPr>
        <w:t>population;</w:t>
      </w:r>
      <w:proofErr w:type="gramEnd"/>
      <w:r w:rsidRPr="00450008">
        <w:rPr>
          <w:rFonts w:ascii="Arial" w:hAnsi="Arial" w:cs="Arial"/>
          <w:sz w:val="24"/>
          <w:szCs w:val="24"/>
        </w:rPr>
        <w:t xml:space="preserve"> </w:t>
      </w:r>
    </w:p>
    <w:p w14:paraId="2C987C94" w14:textId="77777777" w:rsidR="003E66AE" w:rsidRPr="00450008" w:rsidRDefault="003E66AE" w:rsidP="00CF3BE8">
      <w:pPr>
        <w:numPr>
          <w:ilvl w:val="0"/>
          <w:numId w:val="227"/>
        </w:numPr>
        <w:spacing w:after="210" w:line="268" w:lineRule="auto"/>
        <w:ind w:right="1" w:hanging="360"/>
        <w:rPr>
          <w:rFonts w:ascii="Arial" w:hAnsi="Arial" w:cs="Arial"/>
          <w:sz w:val="24"/>
          <w:szCs w:val="24"/>
        </w:rPr>
      </w:pPr>
      <w:r w:rsidRPr="00450008">
        <w:rPr>
          <w:rFonts w:ascii="Arial" w:hAnsi="Arial" w:cs="Arial"/>
          <w:sz w:val="24"/>
          <w:szCs w:val="24"/>
        </w:rPr>
        <w:t xml:space="preserve">The number and placement of supervisory </w:t>
      </w:r>
      <w:proofErr w:type="gramStart"/>
      <w:r w:rsidRPr="00450008">
        <w:rPr>
          <w:rFonts w:ascii="Arial" w:hAnsi="Arial" w:cs="Arial"/>
          <w:sz w:val="24"/>
          <w:szCs w:val="24"/>
        </w:rPr>
        <w:t>staff;</w:t>
      </w:r>
      <w:proofErr w:type="gramEnd"/>
      <w:r w:rsidRPr="00450008">
        <w:rPr>
          <w:rFonts w:ascii="Arial" w:hAnsi="Arial" w:cs="Arial"/>
          <w:sz w:val="24"/>
          <w:szCs w:val="24"/>
        </w:rPr>
        <w:t xml:space="preserve"> </w:t>
      </w:r>
    </w:p>
    <w:p w14:paraId="70EFF34F" w14:textId="77777777" w:rsidR="003E66AE" w:rsidRPr="00450008" w:rsidRDefault="003E66AE" w:rsidP="00CF3BE8">
      <w:pPr>
        <w:numPr>
          <w:ilvl w:val="0"/>
          <w:numId w:val="227"/>
        </w:numPr>
        <w:spacing w:after="210" w:line="268" w:lineRule="auto"/>
        <w:ind w:right="1" w:hanging="360"/>
        <w:rPr>
          <w:rFonts w:ascii="Arial" w:hAnsi="Arial" w:cs="Arial"/>
          <w:sz w:val="24"/>
          <w:szCs w:val="24"/>
        </w:rPr>
      </w:pPr>
      <w:r w:rsidRPr="00450008">
        <w:rPr>
          <w:rFonts w:ascii="Arial" w:hAnsi="Arial" w:cs="Arial"/>
          <w:sz w:val="24"/>
          <w:szCs w:val="24"/>
        </w:rPr>
        <w:t xml:space="preserve">Institution programs occurring on a particular </w:t>
      </w:r>
      <w:proofErr w:type="gramStart"/>
      <w:r w:rsidRPr="00450008">
        <w:rPr>
          <w:rFonts w:ascii="Arial" w:hAnsi="Arial" w:cs="Arial"/>
          <w:sz w:val="24"/>
          <w:szCs w:val="24"/>
        </w:rPr>
        <w:t>shift;</w:t>
      </w:r>
      <w:proofErr w:type="gramEnd"/>
      <w:r w:rsidRPr="00450008">
        <w:rPr>
          <w:rFonts w:ascii="Arial" w:hAnsi="Arial" w:cs="Arial"/>
          <w:sz w:val="24"/>
          <w:szCs w:val="24"/>
        </w:rPr>
        <w:t xml:space="preserve"> </w:t>
      </w:r>
    </w:p>
    <w:p w14:paraId="40560AB8" w14:textId="77777777" w:rsidR="003E66AE" w:rsidRPr="00450008" w:rsidRDefault="003E66AE" w:rsidP="00CF3BE8">
      <w:pPr>
        <w:numPr>
          <w:ilvl w:val="0"/>
          <w:numId w:val="227"/>
        </w:numPr>
        <w:spacing w:after="210" w:line="268" w:lineRule="auto"/>
        <w:ind w:right="1" w:hanging="360"/>
        <w:rPr>
          <w:rFonts w:ascii="Arial" w:hAnsi="Arial" w:cs="Arial"/>
          <w:sz w:val="24"/>
          <w:szCs w:val="24"/>
        </w:rPr>
      </w:pPr>
      <w:r w:rsidRPr="00450008">
        <w:rPr>
          <w:rFonts w:ascii="Arial" w:hAnsi="Arial" w:cs="Arial"/>
          <w:sz w:val="24"/>
          <w:szCs w:val="24"/>
        </w:rPr>
        <w:t xml:space="preserve">Any applicable State or local laws, regulations, or </w:t>
      </w:r>
      <w:proofErr w:type="gramStart"/>
      <w:r w:rsidRPr="00450008">
        <w:rPr>
          <w:rFonts w:ascii="Arial" w:hAnsi="Arial" w:cs="Arial"/>
          <w:sz w:val="24"/>
          <w:szCs w:val="24"/>
        </w:rPr>
        <w:t>standards;</w:t>
      </w:r>
      <w:proofErr w:type="gramEnd"/>
      <w:r w:rsidRPr="00450008">
        <w:rPr>
          <w:rFonts w:ascii="Arial" w:hAnsi="Arial" w:cs="Arial"/>
          <w:sz w:val="24"/>
          <w:szCs w:val="24"/>
        </w:rPr>
        <w:t xml:space="preserve"> </w:t>
      </w:r>
    </w:p>
    <w:p w14:paraId="3FE619C6" w14:textId="77777777" w:rsidR="003E66AE" w:rsidRPr="00450008" w:rsidRDefault="003E66AE" w:rsidP="00CF3BE8">
      <w:pPr>
        <w:numPr>
          <w:ilvl w:val="0"/>
          <w:numId w:val="227"/>
        </w:numPr>
        <w:spacing w:after="210" w:line="268" w:lineRule="auto"/>
        <w:ind w:right="1" w:hanging="360"/>
        <w:rPr>
          <w:rFonts w:ascii="Arial" w:hAnsi="Arial" w:cs="Arial"/>
          <w:sz w:val="24"/>
          <w:szCs w:val="24"/>
        </w:rPr>
      </w:pPr>
      <w:r w:rsidRPr="00450008">
        <w:rPr>
          <w:rFonts w:ascii="Arial" w:hAnsi="Arial" w:cs="Arial"/>
          <w:sz w:val="24"/>
          <w:szCs w:val="24"/>
        </w:rPr>
        <w:t xml:space="preserve">The prevalence of substantiated and unsubstantiated incidents of sexual abuse; and </w:t>
      </w:r>
    </w:p>
    <w:p w14:paraId="79778E1A" w14:textId="77777777" w:rsidR="003E66AE" w:rsidRPr="00450008" w:rsidRDefault="003E66AE" w:rsidP="00CF3BE8">
      <w:pPr>
        <w:numPr>
          <w:ilvl w:val="0"/>
          <w:numId w:val="227"/>
        </w:numPr>
        <w:spacing w:after="210" w:line="268" w:lineRule="auto"/>
        <w:ind w:right="1" w:hanging="360"/>
        <w:rPr>
          <w:rFonts w:ascii="Arial" w:hAnsi="Arial" w:cs="Arial"/>
          <w:sz w:val="24"/>
          <w:szCs w:val="24"/>
        </w:rPr>
      </w:pPr>
      <w:r w:rsidRPr="00450008">
        <w:rPr>
          <w:rFonts w:ascii="Arial" w:hAnsi="Arial" w:cs="Arial"/>
          <w:sz w:val="24"/>
          <w:szCs w:val="24"/>
        </w:rPr>
        <w:t xml:space="preserve">Any other relevant factors. </w:t>
      </w:r>
    </w:p>
    <w:p w14:paraId="7A937F17" w14:textId="77777777" w:rsidR="003E66AE" w:rsidRPr="00450008" w:rsidRDefault="003E66AE" w:rsidP="00CF3BE8">
      <w:pPr>
        <w:numPr>
          <w:ilvl w:val="0"/>
          <w:numId w:val="228"/>
        </w:numPr>
        <w:spacing w:after="210" w:line="268" w:lineRule="auto"/>
        <w:ind w:right="1" w:hanging="720"/>
        <w:rPr>
          <w:rFonts w:ascii="Arial" w:hAnsi="Arial" w:cs="Arial"/>
          <w:sz w:val="24"/>
          <w:szCs w:val="24"/>
        </w:rPr>
      </w:pPr>
      <w:r w:rsidRPr="00450008">
        <w:rPr>
          <w:rFonts w:ascii="Arial" w:hAnsi="Arial" w:cs="Arial"/>
          <w:sz w:val="24"/>
          <w:szCs w:val="24"/>
        </w:rPr>
        <w:t xml:space="preserve">In circumstances where the staffing plan is not complied with, the facility shall document and justify all deviations from the plan. </w:t>
      </w:r>
    </w:p>
    <w:p w14:paraId="077F9B1B" w14:textId="77777777" w:rsidR="003E66AE" w:rsidRPr="00450008" w:rsidRDefault="003E66AE" w:rsidP="00CF3BE8">
      <w:pPr>
        <w:numPr>
          <w:ilvl w:val="0"/>
          <w:numId w:val="228"/>
        </w:numPr>
        <w:spacing w:after="210" w:line="268" w:lineRule="auto"/>
        <w:ind w:right="1" w:hanging="720"/>
        <w:rPr>
          <w:rFonts w:ascii="Arial" w:hAnsi="Arial" w:cs="Arial"/>
          <w:sz w:val="24"/>
          <w:szCs w:val="24"/>
        </w:rPr>
      </w:pPr>
      <w:r w:rsidRPr="00450008">
        <w:rPr>
          <w:rFonts w:ascii="Arial" w:hAnsi="Arial" w:cs="Arial"/>
          <w:sz w:val="24"/>
          <w:szCs w:val="24"/>
        </w:rPr>
        <w:t xml:space="preserve">Whenever necessary, but no less frequently than once each year, for each facility the agency operates, in consultation with the PREA coordinator required by § 115.11, the agency shall assess, determine, and document whether adjustments are needed to: </w:t>
      </w:r>
    </w:p>
    <w:p w14:paraId="456E1720" w14:textId="77777777" w:rsidR="003E66AE" w:rsidRPr="00450008" w:rsidRDefault="003E66AE" w:rsidP="00CF3BE8">
      <w:pPr>
        <w:numPr>
          <w:ilvl w:val="0"/>
          <w:numId w:val="229"/>
        </w:numPr>
        <w:spacing w:after="210" w:line="268" w:lineRule="auto"/>
        <w:ind w:right="1" w:hanging="720"/>
        <w:rPr>
          <w:rFonts w:ascii="Arial" w:hAnsi="Arial" w:cs="Arial"/>
          <w:sz w:val="24"/>
          <w:szCs w:val="24"/>
        </w:rPr>
      </w:pPr>
      <w:r w:rsidRPr="00450008">
        <w:rPr>
          <w:rFonts w:ascii="Arial" w:hAnsi="Arial" w:cs="Arial"/>
          <w:sz w:val="24"/>
          <w:szCs w:val="24"/>
        </w:rPr>
        <w:t xml:space="preserve">The staffing plan established pursuant to paragraph (a) of this </w:t>
      </w:r>
      <w:proofErr w:type="gramStart"/>
      <w:r w:rsidRPr="00450008">
        <w:rPr>
          <w:rFonts w:ascii="Arial" w:hAnsi="Arial" w:cs="Arial"/>
          <w:sz w:val="24"/>
          <w:szCs w:val="24"/>
        </w:rPr>
        <w:t>section;</w:t>
      </w:r>
      <w:proofErr w:type="gramEnd"/>
      <w:r w:rsidRPr="00450008">
        <w:rPr>
          <w:rFonts w:ascii="Arial" w:hAnsi="Arial" w:cs="Arial"/>
          <w:sz w:val="24"/>
          <w:szCs w:val="24"/>
        </w:rPr>
        <w:t xml:space="preserve"> </w:t>
      </w:r>
    </w:p>
    <w:p w14:paraId="2B7A08EF" w14:textId="77777777" w:rsidR="003E66AE" w:rsidRPr="00450008" w:rsidRDefault="003E66AE" w:rsidP="00CF3BE8">
      <w:pPr>
        <w:numPr>
          <w:ilvl w:val="0"/>
          <w:numId w:val="229"/>
        </w:numPr>
        <w:spacing w:after="210" w:line="268" w:lineRule="auto"/>
        <w:ind w:right="1" w:hanging="720"/>
        <w:rPr>
          <w:rFonts w:ascii="Arial" w:hAnsi="Arial" w:cs="Arial"/>
          <w:sz w:val="24"/>
          <w:szCs w:val="24"/>
        </w:rPr>
      </w:pPr>
      <w:r w:rsidRPr="00450008">
        <w:rPr>
          <w:rFonts w:ascii="Arial" w:hAnsi="Arial" w:cs="Arial"/>
          <w:sz w:val="24"/>
          <w:szCs w:val="24"/>
        </w:rPr>
        <w:t xml:space="preserve">The facility’s deployment of video monitoring systems and other monitoring technologies; and </w:t>
      </w:r>
    </w:p>
    <w:p w14:paraId="03B5784B" w14:textId="77777777" w:rsidR="003E66AE" w:rsidRPr="00450008" w:rsidRDefault="003E66AE" w:rsidP="00CF3BE8">
      <w:pPr>
        <w:numPr>
          <w:ilvl w:val="0"/>
          <w:numId w:val="229"/>
        </w:numPr>
        <w:spacing w:after="210" w:line="268" w:lineRule="auto"/>
        <w:ind w:right="1" w:hanging="720"/>
        <w:rPr>
          <w:rFonts w:ascii="Arial" w:hAnsi="Arial" w:cs="Arial"/>
          <w:sz w:val="24"/>
          <w:szCs w:val="24"/>
        </w:rPr>
      </w:pPr>
      <w:r w:rsidRPr="00450008">
        <w:rPr>
          <w:rFonts w:ascii="Arial" w:hAnsi="Arial" w:cs="Arial"/>
          <w:sz w:val="24"/>
          <w:szCs w:val="24"/>
        </w:rPr>
        <w:t xml:space="preserve">The resources the facility has </w:t>
      </w:r>
      <w:proofErr w:type="gramStart"/>
      <w:r w:rsidRPr="00450008">
        <w:rPr>
          <w:rFonts w:ascii="Arial" w:hAnsi="Arial" w:cs="Arial"/>
          <w:sz w:val="24"/>
          <w:szCs w:val="24"/>
        </w:rPr>
        <w:t>available</w:t>
      </w:r>
      <w:proofErr w:type="gramEnd"/>
      <w:r w:rsidRPr="00450008">
        <w:rPr>
          <w:rFonts w:ascii="Arial" w:hAnsi="Arial" w:cs="Arial"/>
          <w:sz w:val="24"/>
          <w:szCs w:val="24"/>
        </w:rPr>
        <w:t xml:space="preserve"> to commit to ensure adherence to the staffing plan. </w:t>
      </w:r>
    </w:p>
    <w:p w14:paraId="780F5D52"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(d) Each agency operating a facility shall implement a policy and practice of having intermediate-level or higher-level supervisors conduct and document unannounced rounds to identify and deter staff sexual abuse and sexual harassment. Such policy and practice shall be implemented for night shifts as well as day shifts. Each agency shall have a policy to prohibit staff from alerting other staff members that these supervisory rounds are occurring, unless such </w:t>
      </w:r>
      <w:proofErr w:type="gramStart"/>
      <w:r w:rsidRPr="00450008">
        <w:rPr>
          <w:rFonts w:ascii="Arial" w:hAnsi="Arial" w:cs="Arial"/>
          <w:sz w:val="24"/>
          <w:szCs w:val="24"/>
        </w:rPr>
        <w:t>announcement</w:t>
      </w:r>
      <w:proofErr w:type="gramEnd"/>
      <w:r w:rsidRPr="00450008">
        <w:rPr>
          <w:rFonts w:ascii="Arial" w:hAnsi="Arial" w:cs="Arial"/>
          <w:sz w:val="24"/>
          <w:szCs w:val="24"/>
        </w:rPr>
        <w:t xml:space="preserve"> is related to the legitimate operational functions of the facility. </w:t>
      </w:r>
    </w:p>
    <w:p w14:paraId="6AB09CD6"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115.14 Youthful inmates. </w:t>
      </w:r>
    </w:p>
    <w:p w14:paraId="147DA18D" w14:textId="77777777" w:rsidR="003E66AE" w:rsidRPr="00450008" w:rsidRDefault="003E66AE" w:rsidP="00CF3BE8">
      <w:pPr>
        <w:numPr>
          <w:ilvl w:val="0"/>
          <w:numId w:val="230"/>
        </w:numPr>
        <w:spacing w:after="210" w:line="268" w:lineRule="auto"/>
        <w:ind w:right="1" w:hanging="360"/>
        <w:rPr>
          <w:rFonts w:ascii="Arial" w:hAnsi="Arial" w:cs="Arial"/>
          <w:sz w:val="24"/>
          <w:szCs w:val="24"/>
        </w:rPr>
      </w:pPr>
      <w:r w:rsidRPr="00450008">
        <w:rPr>
          <w:rFonts w:ascii="Arial" w:hAnsi="Arial" w:cs="Arial"/>
          <w:sz w:val="24"/>
          <w:szCs w:val="24"/>
        </w:rPr>
        <w:t xml:space="preserve">A youthful inmate shall not be placed in a housing unit in which the youthful inmate will have sight, sound, or physical contact with any adult inmate through use of a shared dayroom or other common space, shower area, or sleeping quarters. </w:t>
      </w:r>
    </w:p>
    <w:p w14:paraId="32AB4F9A" w14:textId="77777777" w:rsidR="003E66AE" w:rsidRPr="00450008" w:rsidRDefault="003E66AE" w:rsidP="00CF3BE8">
      <w:pPr>
        <w:numPr>
          <w:ilvl w:val="0"/>
          <w:numId w:val="230"/>
        </w:numPr>
        <w:spacing w:after="210" w:line="268" w:lineRule="auto"/>
        <w:ind w:right="1" w:hanging="360"/>
        <w:rPr>
          <w:rFonts w:ascii="Arial" w:hAnsi="Arial" w:cs="Arial"/>
          <w:sz w:val="24"/>
          <w:szCs w:val="24"/>
        </w:rPr>
      </w:pPr>
      <w:r w:rsidRPr="00450008">
        <w:rPr>
          <w:rFonts w:ascii="Arial" w:hAnsi="Arial" w:cs="Arial"/>
          <w:sz w:val="24"/>
          <w:szCs w:val="24"/>
        </w:rPr>
        <w:t xml:space="preserve">In areas outside of housing units, agencies shall either: </w:t>
      </w:r>
    </w:p>
    <w:p w14:paraId="71199551" w14:textId="77777777" w:rsidR="003E66AE" w:rsidRPr="00450008" w:rsidRDefault="003E66AE" w:rsidP="00CF3BE8">
      <w:pPr>
        <w:numPr>
          <w:ilvl w:val="0"/>
          <w:numId w:val="231"/>
        </w:numPr>
        <w:spacing w:after="210" w:line="268" w:lineRule="auto"/>
        <w:ind w:right="1" w:hanging="360"/>
        <w:rPr>
          <w:rFonts w:ascii="Arial" w:hAnsi="Arial" w:cs="Arial"/>
          <w:sz w:val="24"/>
          <w:szCs w:val="24"/>
        </w:rPr>
      </w:pPr>
      <w:r w:rsidRPr="00450008">
        <w:rPr>
          <w:rFonts w:ascii="Arial" w:hAnsi="Arial" w:cs="Arial"/>
          <w:sz w:val="24"/>
          <w:szCs w:val="24"/>
        </w:rPr>
        <w:t xml:space="preserve">maintain sight and sound separation between youthful inmates and adult inmates, or </w:t>
      </w:r>
    </w:p>
    <w:p w14:paraId="7D82447A" w14:textId="77777777" w:rsidR="003E66AE" w:rsidRPr="00450008" w:rsidRDefault="003E66AE" w:rsidP="00CF3BE8">
      <w:pPr>
        <w:numPr>
          <w:ilvl w:val="0"/>
          <w:numId w:val="231"/>
        </w:numPr>
        <w:spacing w:after="210" w:line="268" w:lineRule="auto"/>
        <w:ind w:right="1" w:hanging="360"/>
        <w:rPr>
          <w:rFonts w:ascii="Arial" w:hAnsi="Arial" w:cs="Arial"/>
          <w:sz w:val="24"/>
          <w:szCs w:val="24"/>
        </w:rPr>
      </w:pPr>
      <w:r w:rsidRPr="00450008">
        <w:rPr>
          <w:rFonts w:ascii="Arial" w:hAnsi="Arial" w:cs="Arial"/>
          <w:sz w:val="24"/>
          <w:szCs w:val="24"/>
        </w:rPr>
        <w:lastRenderedPageBreak/>
        <w:t xml:space="preserve">provide direct staff supervision when youthful inmates and adult inmates have sight, sound, or physical contact. </w:t>
      </w:r>
    </w:p>
    <w:p w14:paraId="007BFCE4"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 (c) Agencies shall make best efforts to avoid placing youthful inmates in isolation to comply with this provision. Absent exigent circumstances, agencies shall not deny youthful inmates daily large-muscle exercise and any legally required special education services to comply with this provision. Youthful inmates shall also have access to other programs and work opportunities to the extent possible. </w:t>
      </w:r>
    </w:p>
    <w:p w14:paraId="0A5C5874"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115.15 Limits to cross-gender viewing and searches. </w:t>
      </w:r>
    </w:p>
    <w:p w14:paraId="13BA041A" w14:textId="77777777" w:rsidR="003E66AE" w:rsidRPr="00450008" w:rsidRDefault="003E66AE" w:rsidP="00CF3BE8">
      <w:pPr>
        <w:numPr>
          <w:ilvl w:val="0"/>
          <w:numId w:val="232"/>
        </w:numPr>
        <w:spacing w:after="210" w:line="268" w:lineRule="auto"/>
        <w:ind w:right="1" w:hanging="360"/>
        <w:rPr>
          <w:rFonts w:ascii="Arial" w:hAnsi="Arial" w:cs="Arial"/>
          <w:sz w:val="24"/>
          <w:szCs w:val="24"/>
        </w:rPr>
      </w:pPr>
      <w:r w:rsidRPr="00450008">
        <w:rPr>
          <w:rFonts w:ascii="Arial" w:hAnsi="Arial" w:cs="Arial"/>
          <w:sz w:val="24"/>
          <w:szCs w:val="24"/>
        </w:rPr>
        <w:t xml:space="preserve">The facility shall not conduct cross-gender strip searches or cross-gender visual body cavity searches (meaning a search of the anal or genital opening) except in exigent circumstances or when performed by medical practitioners. </w:t>
      </w:r>
    </w:p>
    <w:p w14:paraId="623C287E" w14:textId="77777777" w:rsidR="003E66AE" w:rsidRPr="00450008" w:rsidRDefault="003E66AE" w:rsidP="00CF3BE8">
      <w:pPr>
        <w:numPr>
          <w:ilvl w:val="0"/>
          <w:numId w:val="232"/>
        </w:numPr>
        <w:spacing w:after="210" w:line="268" w:lineRule="auto"/>
        <w:ind w:right="1" w:hanging="360"/>
        <w:rPr>
          <w:rFonts w:ascii="Arial" w:hAnsi="Arial" w:cs="Arial"/>
          <w:sz w:val="24"/>
          <w:szCs w:val="24"/>
        </w:rPr>
      </w:pPr>
      <w:r w:rsidRPr="00450008">
        <w:rPr>
          <w:rFonts w:ascii="Arial" w:hAnsi="Arial" w:cs="Arial"/>
          <w:sz w:val="24"/>
          <w:szCs w:val="24"/>
        </w:rPr>
        <w:t xml:space="preserve">As of </w:t>
      </w:r>
      <w:r w:rsidRPr="00450008">
        <w:rPr>
          <w:rFonts w:ascii="Arial" w:hAnsi="Arial" w:cs="Arial"/>
          <w:color w:val="1F497D"/>
          <w:sz w:val="24"/>
          <w:szCs w:val="24"/>
        </w:rPr>
        <w:t xml:space="preserve">August 20, 2015, </w:t>
      </w:r>
      <w:r w:rsidRPr="00450008">
        <w:rPr>
          <w:rFonts w:ascii="Arial" w:hAnsi="Arial" w:cs="Arial"/>
          <w:sz w:val="24"/>
          <w:szCs w:val="24"/>
        </w:rPr>
        <w:t xml:space="preserve">or August 20, </w:t>
      </w:r>
      <w:proofErr w:type="gramStart"/>
      <w:r w:rsidRPr="00450008">
        <w:rPr>
          <w:rFonts w:ascii="Arial" w:hAnsi="Arial" w:cs="Arial"/>
          <w:sz w:val="24"/>
          <w:szCs w:val="24"/>
        </w:rPr>
        <w:t>2017</w:t>
      </w:r>
      <w:proofErr w:type="gramEnd"/>
      <w:r w:rsidRPr="00450008">
        <w:rPr>
          <w:rFonts w:ascii="Arial" w:hAnsi="Arial" w:cs="Arial"/>
          <w:sz w:val="24"/>
          <w:szCs w:val="24"/>
        </w:rPr>
        <w:t xml:space="preserve"> for a facility whose rated capacity does not exceed 50 inmates, the facility shall not permit cross-gender pat-down searches of female inmates, absent exigent circumstances. Facilities shall not restrict female inmates’ access to regularly available programming or other out-of-cell opportunities </w:t>
      </w:r>
      <w:proofErr w:type="gramStart"/>
      <w:r w:rsidRPr="00450008">
        <w:rPr>
          <w:rFonts w:ascii="Arial" w:hAnsi="Arial" w:cs="Arial"/>
          <w:sz w:val="24"/>
          <w:szCs w:val="24"/>
        </w:rPr>
        <w:t>in order to</w:t>
      </w:r>
      <w:proofErr w:type="gramEnd"/>
      <w:r w:rsidRPr="00450008">
        <w:rPr>
          <w:rFonts w:ascii="Arial" w:hAnsi="Arial" w:cs="Arial"/>
          <w:sz w:val="24"/>
          <w:szCs w:val="24"/>
        </w:rPr>
        <w:t xml:space="preserve"> comply with this provision. </w:t>
      </w:r>
    </w:p>
    <w:p w14:paraId="2FA17219" w14:textId="77777777" w:rsidR="003E66AE" w:rsidRPr="00450008" w:rsidRDefault="003E66AE" w:rsidP="00CF3BE8">
      <w:pPr>
        <w:numPr>
          <w:ilvl w:val="0"/>
          <w:numId w:val="232"/>
        </w:numPr>
        <w:spacing w:after="210" w:line="268" w:lineRule="auto"/>
        <w:ind w:right="1" w:hanging="360"/>
        <w:rPr>
          <w:rFonts w:ascii="Arial" w:hAnsi="Arial" w:cs="Arial"/>
          <w:sz w:val="24"/>
          <w:szCs w:val="24"/>
        </w:rPr>
      </w:pPr>
      <w:r w:rsidRPr="00450008">
        <w:rPr>
          <w:rFonts w:ascii="Arial" w:hAnsi="Arial" w:cs="Arial"/>
          <w:sz w:val="24"/>
          <w:szCs w:val="24"/>
        </w:rPr>
        <w:t xml:space="preserve">The facility shall document all cross-gender strip searches and cross-gender visual body cavity </w:t>
      </w:r>
      <w:proofErr w:type="gramStart"/>
      <w:r w:rsidRPr="00450008">
        <w:rPr>
          <w:rFonts w:ascii="Arial" w:hAnsi="Arial" w:cs="Arial"/>
          <w:sz w:val="24"/>
          <w:szCs w:val="24"/>
        </w:rPr>
        <w:t>searches, and</w:t>
      </w:r>
      <w:proofErr w:type="gramEnd"/>
      <w:r w:rsidRPr="00450008">
        <w:rPr>
          <w:rFonts w:ascii="Arial" w:hAnsi="Arial" w:cs="Arial"/>
          <w:sz w:val="24"/>
          <w:szCs w:val="24"/>
        </w:rPr>
        <w:t xml:space="preserve"> shall document all cross-gender pat-down searches of female inmates. </w:t>
      </w:r>
    </w:p>
    <w:p w14:paraId="11D125F0" w14:textId="77777777" w:rsidR="003E66AE" w:rsidRPr="00450008" w:rsidRDefault="003E66AE" w:rsidP="00CF3BE8">
      <w:pPr>
        <w:numPr>
          <w:ilvl w:val="0"/>
          <w:numId w:val="232"/>
        </w:numPr>
        <w:spacing w:after="210" w:line="268" w:lineRule="auto"/>
        <w:ind w:right="1" w:hanging="360"/>
        <w:rPr>
          <w:rFonts w:ascii="Arial" w:hAnsi="Arial" w:cs="Arial"/>
          <w:sz w:val="24"/>
          <w:szCs w:val="24"/>
        </w:rPr>
      </w:pPr>
      <w:r w:rsidRPr="00450008">
        <w:rPr>
          <w:rFonts w:ascii="Arial" w:hAnsi="Arial" w:cs="Arial"/>
          <w:sz w:val="24"/>
          <w:szCs w:val="24"/>
        </w:rPr>
        <w:t xml:space="preserve">The facility shall implement policies and procedures that enable inmates to shower, perform bodily functions, and change clothing without </w:t>
      </w:r>
      <w:proofErr w:type="gramStart"/>
      <w:r w:rsidRPr="00450008">
        <w:rPr>
          <w:rFonts w:ascii="Arial" w:hAnsi="Arial" w:cs="Arial"/>
          <w:sz w:val="24"/>
          <w:szCs w:val="24"/>
        </w:rPr>
        <w:t>nonmedical</w:t>
      </w:r>
      <w:proofErr w:type="gramEnd"/>
      <w:r w:rsidRPr="00450008">
        <w:rPr>
          <w:rFonts w:ascii="Arial" w:hAnsi="Arial" w:cs="Arial"/>
          <w:sz w:val="24"/>
          <w:szCs w:val="24"/>
        </w:rPr>
        <w:t xml:space="preserve"> staff of the opposite gender viewing their breasts, buttocks, or genitalia, except in exigent circumstances or when such viewing is incidental to routine cell checks. Such policies and procedures </w:t>
      </w:r>
      <w:proofErr w:type="gramStart"/>
      <w:r w:rsidRPr="00450008">
        <w:rPr>
          <w:rFonts w:ascii="Arial" w:hAnsi="Arial" w:cs="Arial"/>
          <w:sz w:val="24"/>
          <w:szCs w:val="24"/>
        </w:rPr>
        <w:t>shall</w:t>
      </w:r>
      <w:proofErr w:type="gramEnd"/>
      <w:r w:rsidRPr="00450008">
        <w:rPr>
          <w:rFonts w:ascii="Arial" w:hAnsi="Arial" w:cs="Arial"/>
          <w:sz w:val="24"/>
          <w:szCs w:val="24"/>
        </w:rPr>
        <w:t xml:space="preserve"> require staff of the opposite gender to announce their presence when entering an inmate housing unit. </w:t>
      </w:r>
    </w:p>
    <w:p w14:paraId="5FA2F68F" w14:textId="77777777" w:rsidR="003E66AE" w:rsidRPr="00450008" w:rsidRDefault="003E66AE" w:rsidP="00CF3BE8">
      <w:pPr>
        <w:numPr>
          <w:ilvl w:val="0"/>
          <w:numId w:val="232"/>
        </w:numPr>
        <w:spacing w:after="210" w:line="268" w:lineRule="auto"/>
        <w:ind w:right="1" w:hanging="360"/>
        <w:rPr>
          <w:rFonts w:ascii="Arial" w:hAnsi="Arial" w:cs="Arial"/>
          <w:sz w:val="24"/>
          <w:szCs w:val="24"/>
        </w:rPr>
      </w:pPr>
      <w:r w:rsidRPr="00450008">
        <w:rPr>
          <w:rFonts w:ascii="Arial" w:hAnsi="Arial" w:cs="Arial"/>
          <w:sz w:val="24"/>
          <w:szCs w:val="24"/>
        </w:rPr>
        <w:t xml:space="preserve">The facility shall not search or physically examine a transgender or intersex inmate for the sole purpose of determining the inmate’s genital status. If the inmate’s genital status is unknown, it may be determined during conversations with the inmate, by reviewing medical records, or, if necessary, by learning that information as part of a broader medical examination conducted in private by a medical practitioner. </w:t>
      </w:r>
    </w:p>
    <w:p w14:paraId="09D9AA40" w14:textId="77777777" w:rsidR="003E66AE" w:rsidRPr="00450008" w:rsidRDefault="003E66AE" w:rsidP="00CF3BE8">
      <w:pPr>
        <w:numPr>
          <w:ilvl w:val="0"/>
          <w:numId w:val="232"/>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train security staff in how to conduct cross-gender pat-down searches, and searches of transgender and intersex inmates, in a professional and respectful manner, and in the least intrusive manner possible, consistent with security needs. </w:t>
      </w:r>
    </w:p>
    <w:p w14:paraId="2FD9690F"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115.16 Inmates with disabilities and inmates who are limited English proficient. </w:t>
      </w:r>
    </w:p>
    <w:p w14:paraId="7E651065" w14:textId="77777777" w:rsidR="003E66AE" w:rsidRPr="00450008" w:rsidRDefault="003E66AE" w:rsidP="00CF3BE8">
      <w:pPr>
        <w:numPr>
          <w:ilvl w:val="0"/>
          <w:numId w:val="233"/>
        </w:numPr>
        <w:spacing w:after="210" w:line="268" w:lineRule="auto"/>
        <w:ind w:right="1" w:hanging="360"/>
        <w:rPr>
          <w:rFonts w:ascii="Arial" w:hAnsi="Arial" w:cs="Arial"/>
          <w:sz w:val="24"/>
          <w:szCs w:val="24"/>
        </w:rPr>
      </w:pPr>
      <w:r w:rsidRPr="00450008">
        <w:rPr>
          <w:rFonts w:ascii="Arial" w:hAnsi="Arial" w:cs="Arial"/>
          <w:sz w:val="24"/>
          <w:szCs w:val="24"/>
        </w:rPr>
        <w:lastRenderedPageBreak/>
        <w:t xml:space="preserve">The agency shall take appropriate steps to ensure that inmates with disabilities (including, for example, inmates who are deaf or hard of hearing, those who are blind or have low vision, or those who have intellectual, psychiatric, or speech disabilities), have an equal opportunity to participate in or benefit from all aspects of the agency’s efforts to prevent, detect, and respond to sexual abuse and sexual harassment. Such steps shall include, when necessary to ensure effective communication with inmates who are deaf or hard of hearing, providing access to interpreters who can interpret effectively, accurately, and impartially, both receptively and expressively, using any necessary specialized vocabulary. In addition, the agency </w:t>
      </w:r>
      <w:proofErr w:type="gramStart"/>
      <w:r w:rsidRPr="00450008">
        <w:rPr>
          <w:rFonts w:ascii="Arial" w:hAnsi="Arial" w:cs="Arial"/>
          <w:sz w:val="24"/>
          <w:szCs w:val="24"/>
        </w:rPr>
        <w:t>shall</w:t>
      </w:r>
      <w:proofErr w:type="gramEnd"/>
      <w:r w:rsidRPr="00450008">
        <w:rPr>
          <w:rFonts w:ascii="Arial" w:hAnsi="Arial" w:cs="Arial"/>
          <w:sz w:val="24"/>
          <w:szCs w:val="24"/>
        </w:rPr>
        <w:t xml:space="preserve"> ensure that written materials are provided in formats or through methods that ensure effective communication with inmates with disabilities, including inmates who have intellectual disabilities, limited reading skills, or who are blind or have low vision. An agency is not required to take actions that it can demonstrate would result in a fundamental alteration </w:t>
      </w:r>
      <w:proofErr w:type="gramStart"/>
      <w:r w:rsidRPr="00450008">
        <w:rPr>
          <w:rFonts w:ascii="Arial" w:hAnsi="Arial" w:cs="Arial"/>
          <w:sz w:val="24"/>
          <w:szCs w:val="24"/>
        </w:rPr>
        <w:t>in the nature of a</w:t>
      </w:r>
      <w:proofErr w:type="gramEnd"/>
      <w:r w:rsidRPr="00450008">
        <w:rPr>
          <w:rFonts w:ascii="Arial" w:hAnsi="Arial" w:cs="Arial"/>
          <w:sz w:val="24"/>
          <w:szCs w:val="24"/>
        </w:rPr>
        <w:t xml:space="preserve"> service, program, or activity, or in undue financial and administrative burdens, as those terms are used in regulations promulgated under title II of the Americans </w:t>
      </w:r>
      <w:proofErr w:type="gramStart"/>
      <w:r w:rsidRPr="00450008">
        <w:rPr>
          <w:rFonts w:ascii="Arial" w:hAnsi="Arial" w:cs="Arial"/>
          <w:sz w:val="24"/>
          <w:szCs w:val="24"/>
        </w:rPr>
        <w:t>With</w:t>
      </w:r>
      <w:proofErr w:type="gramEnd"/>
      <w:r w:rsidRPr="00450008">
        <w:rPr>
          <w:rFonts w:ascii="Arial" w:hAnsi="Arial" w:cs="Arial"/>
          <w:sz w:val="24"/>
          <w:szCs w:val="24"/>
        </w:rPr>
        <w:t xml:space="preserve"> Disabilities Act, 28 CFR 35.164. </w:t>
      </w:r>
    </w:p>
    <w:p w14:paraId="0632E6E9" w14:textId="77777777" w:rsidR="003E66AE" w:rsidRPr="00450008" w:rsidRDefault="003E66AE" w:rsidP="00CF3BE8">
      <w:pPr>
        <w:numPr>
          <w:ilvl w:val="0"/>
          <w:numId w:val="233"/>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take reasonable steps to ensure meaningful access to all aspects of the agency’s efforts to prevent, detect, and respond to sexual abuse and sexual harassment to inmates who are limited English proficient, including steps to provide interpreters who can interpret effectively, accurately, and impartially, both receptively and expressively, using any necessary specialized vocabulary. </w:t>
      </w:r>
    </w:p>
    <w:p w14:paraId="69D121A1" w14:textId="77777777" w:rsidR="003E66AE" w:rsidRPr="00450008" w:rsidRDefault="003E66AE" w:rsidP="00CF3BE8">
      <w:pPr>
        <w:numPr>
          <w:ilvl w:val="0"/>
          <w:numId w:val="233"/>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not rely on inmate interpreters, inmate readers, or other types of inmate assistants except in limited circumstances where an extended delay in obtaining an effective interpreter could compromise the inmate’s safety, the performance of first-response duties under § 115.64, or the investigation of the inmate’s allegations. </w:t>
      </w:r>
    </w:p>
    <w:p w14:paraId="2436B2DD"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115.17 Hiring and promotion decisions. </w:t>
      </w:r>
    </w:p>
    <w:p w14:paraId="61788E0B"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(a) The agency shall not hire or promote anyone who may have contact with inmates, and shall not enlist the services of any contractor who may have contact with inmates, who— </w:t>
      </w:r>
    </w:p>
    <w:p w14:paraId="68EE19F4" w14:textId="77777777" w:rsidR="003E66AE" w:rsidRPr="00450008" w:rsidRDefault="003E66AE" w:rsidP="00CF3BE8">
      <w:pPr>
        <w:numPr>
          <w:ilvl w:val="0"/>
          <w:numId w:val="234"/>
        </w:numPr>
        <w:spacing w:after="210" w:line="268" w:lineRule="auto"/>
        <w:ind w:right="1"/>
        <w:rPr>
          <w:rFonts w:ascii="Arial" w:hAnsi="Arial" w:cs="Arial"/>
          <w:sz w:val="24"/>
          <w:szCs w:val="24"/>
        </w:rPr>
      </w:pPr>
      <w:r w:rsidRPr="00450008">
        <w:rPr>
          <w:rFonts w:ascii="Arial" w:hAnsi="Arial" w:cs="Arial"/>
          <w:sz w:val="24"/>
          <w:szCs w:val="24"/>
        </w:rPr>
        <w:t>Has engaged in sexual abuse in a prison, jail, lockup, community confinement facility, juvenile facility, or other institution (as defined in 42 U.S.C. 1997</w:t>
      </w:r>
      <w:proofErr w:type="gramStart"/>
      <w:r w:rsidRPr="00450008">
        <w:rPr>
          <w:rFonts w:ascii="Arial" w:hAnsi="Arial" w:cs="Arial"/>
          <w:sz w:val="24"/>
          <w:szCs w:val="24"/>
        </w:rPr>
        <w:t>);</w:t>
      </w:r>
      <w:proofErr w:type="gramEnd"/>
      <w:r w:rsidRPr="00450008">
        <w:rPr>
          <w:rFonts w:ascii="Arial" w:hAnsi="Arial" w:cs="Arial"/>
          <w:sz w:val="24"/>
          <w:szCs w:val="24"/>
        </w:rPr>
        <w:t xml:space="preserve"> </w:t>
      </w:r>
    </w:p>
    <w:p w14:paraId="11669D4E" w14:textId="77777777" w:rsidR="003E66AE" w:rsidRPr="00450008" w:rsidRDefault="003E66AE" w:rsidP="00CF3BE8">
      <w:pPr>
        <w:numPr>
          <w:ilvl w:val="0"/>
          <w:numId w:val="234"/>
        </w:numPr>
        <w:spacing w:after="210" w:line="268" w:lineRule="auto"/>
        <w:ind w:right="1"/>
        <w:rPr>
          <w:rFonts w:ascii="Arial" w:hAnsi="Arial" w:cs="Arial"/>
          <w:sz w:val="24"/>
          <w:szCs w:val="24"/>
        </w:rPr>
      </w:pPr>
      <w:r w:rsidRPr="00450008">
        <w:rPr>
          <w:rFonts w:ascii="Arial" w:hAnsi="Arial" w:cs="Arial"/>
          <w:sz w:val="24"/>
          <w:szCs w:val="24"/>
        </w:rPr>
        <w:t xml:space="preserve">Has been convicted of engaging or attempting to engage in sexual activity in the community facilitated by force, overt or implied threats of force, or coercion, or if the victim did not consent or was unable to consent or refuse; or </w:t>
      </w:r>
    </w:p>
    <w:p w14:paraId="28AD6FE3" w14:textId="77777777" w:rsidR="003E66AE" w:rsidRPr="00450008" w:rsidRDefault="003E66AE" w:rsidP="00CF3BE8">
      <w:pPr>
        <w:numPr>
          <w:ilvl w:val="0"/>
          <w:numId w:val="234"/>
        </w:numPr>
        <w:spacing w:after="210" w:line="268" w:lineRule="auto"/>
        <w:ind w:right="1"/>
        <w:rPr>
          <w:rFonts w:ascii="Arial" w:hAnsi="Arial" w:cs="Arial"/>
          <w:sz w:val="24"/>
          <w:szCs w:val="24"/>
        </w:rPr>
      </w:pPr>
      <w:proofErr w:type="gramStart"/>
      <w:r w:rsidRPr="00450008">
        <w:rPr>
          <w:rFonts w:ascii="Arial" w:hAnsi="Arial" w:cs="Arial"/>
          <w:sz w:val="24"/>
          <w:szCs w:val="24"/>
        </w:rPr>
        <w:t>Has</w:t>
      </w:r>
      <w:proofErr w:type="gramEnd"/>
      <w:r w:rsidRPr="00450008">
        <w:rPr>
          <w:rFonts w:ascii="Arial" w:hAnsi="Arial" w:cs="Arial"/>
          <w:sz w:val="24"/>
          <w:szCs w:val="24"/>
        </w:rPr>
        <w:t xml:space="preserve"> been civilly or administratively adjudicated to have engaged in the activity described in paragraph (a)(2) of this section. </w:t>
      </w:r>
    </w:p>
    <w:p w14:paraId="20AA13EF" w14:textId="77777777" w:rsidR="003E66AE" w:rsidRPr="00450008" w:rsidRDefault="003E66AE" w:rsidP="00CF3BE8">
      <w:pPr>
        <w:numPr>
          <w:ilvl w:val="0"/>
          <w:numId w:val="235"/>
        </w:numPr>
        <w:spacing w:after="210" w:line="268" w:lineRule="auto"/>
        <w:ind w:right="1" w:hanging="360"/>
        <w:rPr>
          <w:rFonts w:ascii="Arial" w:hAnsi="Arial" w:cs="Arial"/>
          <w:sz w:val="24"/>
          <w:szCs w:val="24"/>
        </w:rPr>
      </w:pPr>
      <w:r w:rsidRPr="00450008">
        <w:rPr>
          <w:rFonts w:ascii="Arial" w:hAnsi="Arial" w:cs="Arial"/>
          <w:sz w:val="24"/>
          <w:szCs w:val="24"/>
        </w:rPr>
        <w:lastRenderedPageBreak/>
        <w:t xml:space="preserve">The agency shall consider any incidents of sexual harassment in determining whether to hire or promote anyone, or to enlist the services of any contractor, who may have contact with inmates. </w:t>
      </w:r>
    </w:p>
    <w:p w14:paraId="37CB81B4" w14:textId="77777777" w:rsidR="003E66AE" w:rsidRPr="00450008" w:rsidRDefault="003E66AE" w:rsidP="00CF3BE8">
      <w:pPr>
        <w:numPr>
          <w:ilvl w:val="0"/>
          <w:numId w:val="235"/>
        </w:numPr>
        <w:spacing w:after="210" w:line="268" w:lineRule="auto"/>
        <w:ind w:right="1" w:hanging="360"/>
        <w:rPr>
          <w:rFonts w:ascii="Arial" w:hAnsi="Arial" w:cs="Arial"/>
          <w:sz w:val="24"/>
          <w:szCs w:val="24"/>
        </w:rPr>
      </w:pPr>
      <w:r w:rsidRPr="00450008">
        <w:rPr>
          <w:rFonts w:ascii="Arial" w:hAnsi="Arial" w:cs="Arial"/>
          <w:sz w:val="24"/>
          <w:szCs w:val="24"/>
        </w:rPr>
        <w:t xml:space="preserve">Before hiring new </w:t>
      </w:r>
      <w:proofErr w:type="gramStart"/>
      <w:r w:rsidRPr="00450008">
        <w:rPr>
          <w:rFonts w:ascii="Arial" w:hAnsi="Arial" w:cs="Arial"/>
          <w:sz w:val="24"/>
          <w:szCs w:val="24"/>
        </w:rPr>
        <w:t>employees</w:t>
      </w:r>
      <w:proofErr w:type="gramEnd"/>
      <w:r w:rsidRPr="00450008">
        <w:rPr>
          <w:rFonts w:ascii="Arial" w:hAnsi="Arial" w:cs="Arial"/>
          <w:sz w:val="24"/>
          <w:szCs w:val="24"/>
        </w:rPr>
        <w:t xml:space="preserve"> who may have contact with inmates, the agency shall: </w:t>
      </w:r>
    </w:p>
    <w:p w14:paraId="153BB3FB" w14:textId="77777777" w:rsidR="003E66AE" w:rsidRPr="00450008" w:rsidRDefault="003E66AE" w:rsidP="00CF3BE8">
      <w:pPr>
        <w:numPr>
          <w:ilvl w:val="0"/>
          <w:numId w:val="236"/>
        </w:numPr>
        <w:spacing w:after="210" w:line="268" w:lineRule="auto"/>
        <w:ind w:right="1" w:hanging="432"/>
        <w:rPr>
          <w:rFonts w:ascii="Arial" w:hAnsi="Arial" w:cs="Arial"/>
          <w:sz w:val="24"/>
          <w:szCs w:val="24"/>
        </w:rPr>
      </w:pPr>
      <w:r w:rsidRPr="00450008">
        <w:rPr>
          <w:rFonts w:ascii="Arial" w:hAnsi="Arial" w:cs="Arial"/>
          <w:sz w:val="24"/>
          <w:szCs w:val="24"/>
        </w:rPr>
        <w:t xml:space="preserve">Perform a criminal background records check; and </w:t>
      </w:r>
    </w:p>
    <w:p w14:paraId="2E7452A4" w14:textId="77777777" w:rsidR="003E66AE" w:rsidRPr="00450008" w:rsidRDefault="003E66AE" w:rsidP="00CF3BE8">
      <w:pPr>
        <w:numPr>
          <w:ilvl w:val="0"/>
          <w:numId w:val="236"/>
        </w:numPr>
        <w:spacing w:after="210" w:line="268" w:lineRule="auto"/>
        <w:ind w:right="1" w:hanging="432"/>
        <w:rPr>
          <w:rFonts w:ascii="Arial" w:hAnsi="Arial" w:cs="Arial"/>
          <w:sz w:val="24"/>
          <w:szCs w:val="24"/>
        </w:rPr>
      </w:pPr>
      <w:r w:rsidRPr="00450008">
        <w:rPr>
          <w:rFonts w:ascii="Arial" w:hAnsi="Arial" w:cs="Arial"/>
          <w:sz w:val="24"/>
          <w:szCs w:val="24"/>
        </w:rPr>
        <w:t xml:space="preserve">Consistent with Federal, State, and local law, make its best efforts to contact all prior institutional employers for information on substantiated allegations of sexual abuse or any resignation during a pending investigation of an allegation of sexual abuse. </w:t>
      </w:r>
    </w:p>
    <w:p w14:paraId="3F9328BB" w14:textId="77777777" w:rsidR="003E66AE" w:rsidRPr="00450008" w:rsidRDefault="003E66AE" w:rsidP="00CF3BE8">
      <w:pPr>
        <w:numPr>
          <w:ilvl w:val="0"/>
          <w:numId w:val="237"/>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also perform a criminal background records check before enlisting the services of any contractor who may have contact with inmates. </w:t>
      </w:r>
    </w:p>
    <w:p w14:paraId="0B8E6EE5" w14:textId="77777777" w:rsidR="003E66AE" w:rsidRPr="00450008" w:rsidRDefault="003E66AE" w:rsidP="00CF3BE8">
      <w:pPr>
        <w:numPr>
          <w:ilvl w:val="0"/>
          <w:numId w:val="237"/>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either conduct criminal background records checks at least every five years of current employees and contractors who may have contact with inmates or have in place a system for otherwise capturing such information for current employees. </w:t>
      </w:r>
    </w:p>
    <w:p w14:paraId="1704050B" w14:textId="77777777" w:rsidR="003E66AE" w:rsidRPr="00450008" w:rsidRDefault="003E66AE" w:rsidP="00CF3BE8">
      <w:pPr>
        <w:numPr>
          <w:ilvl w:val="0"/>
          <w:numId w:val="237"/>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ask all applicants and employees who may have contact with inmates directly about previous misconduct described in paragraph (a) of this section in written applications or interviews for hiring or promotions and in any interviews or written </w:t>
      </w:r>
      <w:proofErr w:type="spellStart"/>
      <w:r w:rsidRPr="00450008">
        <w:rPr>
          <w:rFonts w:ascii="Arial" w:hAnsi="Arial" w:cs="Arial"/>
          <w:sz w:val="24"/>
          <w:szCs w:val="24"/>
        </w:rPr>
        <w:t>selfevaluations</w:t>
      </w:r>
      <w:proofErr w:type="spellEnd"/>
      <w:r w:rsidRPr="00450008">
        <w:rPr>
          <w:rFonts w:ascii="Arial" w:hAnsi="Arial" w:cs="Arial"/>
          <w:sz w:val="24"/>
          <w:szCs w:val="24"/>
        </w:rPr>
        <w:t xml:space="preserve"> conducted as part of reviews of current employees. The agency shall also impose upon employees a continuing affirmative duty to disclose any such misconduct. </w:t>
      </w:r>
    </w:p>
    <w:p w14:paraId="421C80F3" w14:textId="77777777" w:rsidR="003E66AE" w:rsidRPr="00450008" w:rsidRDefault="003E66AE" w:rsidP="00CF3BE8">
      <w:pPr>
        <w:numPr>
          <w:ilvl w:val="0"/>
          <w:numId w:val="237"/>
        </w:numPr>
        <w:spacing w:after="210" w:line="268" w:lineRule="auto"/>
        <w:ind w:right="1" w:hanging="360"/>
        <w:rPr>
          <w:rFonts w:ascii="Arial" w:hAnsi="Arial" w:cs="Arial"/>
          <w:sz w:val="24"/>
          <w:szCs w:val="24"/>
        </w:rPr>
      </w:pPr>
      <w:r w:rsidRPr="00450008">
        <w:rPr>
          <w:rFonts w:ascii="Arial" w:hAnsi="Arial" w:cs="Arial"/>
          <w:sz w:val="24"/>
          <w:szCs w:val="24"/>
        </w:rPr>
        <w:t xml:space="preserve">Material omissions regarding such misconduct, or the provision of materially false information, shall be grounds for termination. </w:t>
      </w:r>
    </w:p>
    <w:p w14:paraId="5A8BB5BB" w14:textId="77777777" w:rsidR="003E66AE" w:rsidRPr="00450008" w:rsidRDefault="003E66AE" w:rsidP="00CF3BE8">
      <w:pPr>
        <w:numPr>
          <w:ilvl w:val="0"/>
          <w:numId w:val="237"/>
        </w:numPr>
        <w:spacing w:after="210" w:line="268" w:lineRule="auto"/>
        <w:ind w:right="1" w:hanging="360"/>
        <w:rPr>
          <w:rFonts w:ascii="Arial" w:hAnsi="Arial" w:cs="Arial"/>
          <w:sz w:val="24"/>
          <w:szCs w:val="24"/>
        </w:rPr>
      </w:pPr>
      <w:r w:rsidRPr="00450008">
        <w:rPr>
          <w:rFonts w:ascii="Arial" w:hAnsi="Arial" w:cs="Arial"/>
          <w:sz w:val="24"/>
          <w:szCs w:val="24"/>
        </w:rPr>
        <w:t xml:space="preserve">Unless prohibited by law, the agency shall provide information on substantiated allegations of sexual abuse or sexual harassment involving a former employee upon receiving a request from an institutional employer for whom such employee has applied to work. </w:t>
      </w:r>
    </w:p>
    <w:p w14:paraId="3CC79D67"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115.18 Upgrades to facilities and technologies. </w:t>
      </w:r>
    </w:p>
    <w:p w14:paraId="50EE436C" w14:textId="77777777" w:rsidR="003E66AE" w:rsidRPr="00450008" w:rsidRDefault="003E66AE" w:rsidP="00CF3BE8">
      <w:pPr>
        <w:numPr>
          <w:ilvl w:val="0"/>
          <w:numId w:val="238"/>
        </w:numPr>
        <w:spacing w:after="210" w:line="268" w:lineRule="auto"/>
        <w:ind w:right="1" w:hanging="360"/>
        <w:rPr>
          <w:rFonts w:ascii="Arial" w:hAnsi="Arial" w:cs="Arial"/>
          <w:sz w:val="24"/>
          <w:szCs w:val="24"/>
        </w:rPr>
      </w:pPr>
      <w:r w:rsidRPr="00450008">
        <w:rPr>
          <w:rFonts w:ascii="Arial" w:hAnsi="Arial" w:cs="Arial"/>
          <w:sz w:val="24"/>
          <w:szCs w:val="24"/>
        </w:rPr>
        <w:t xml:space="preserve">When designing or acquiring any new facility and in planning any substantial expansion or modification of existing facilities, the agency shall consider the effect of the design, acquisition, expansion, or modification upon the agency’s ability to protect inmates from sexual abuse. </w:t>
      </w:r>
    </w:p>
    <w:p w14:paraId="10422B86" w14:textId="77777777" w:rsidR="003E66AE" w:rsidRPr="00450008" w:rsidRDefault="003E66AE" w:rsidP="00CF3BE8">
      <w:pPr>
        <w:numPr>
          <w:ilvl w:val="0"/>
          <w:numId w:val="238"/>
        </w:numPr>
        <w:spacing w:after="210" w:line="268" w:lineRule="auto"/>
        <w:ind w:right="1" w:hanging="360"/>
        <w:rPr>
          <w:rFonts w:ascii="Arial" w:hAnsi="Arial" w:cs="Arial"/>
          <w:sz w:val="24"/>
          <w:szCs w:val="24"/>
        </w:rPr>
      </w:pPr>
      <w:r w:rsidRPr="00450008">
        <w:rPr>
          <w:rFonts w:ascii="Arial" w:hAnsi="Arial" w:cs="Arial"/>
          <w:sz w:val="24"/>
          <w:szCs w:val="24"/>
        </w:rPr>
        <w:t xml:space="preserve">When installing or updating a video monitoring system, electronic surveillance system, or other monitoring technology, the agency shall consider how such technology may enhance the agency’s ability to protect inmates from sexual abuse. </w:t>
      </w:r>
    </w:p>
    <w:p w14:paraId="3275F658"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lastRenderedPageBreak/>
        <w:t xml:space="preserve">Responsive Planning </w:t>
      </w:r>
    </w:p>
    <w:p w14:paraId="72785EBD"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115.21 Evidence protocol and forensic medical examinations. </w:t>
      </w:r>
    </w:p>
    <w:p w14:paraId="0ED77186" w14:textId="77777777" w:rsidR="003E66AE" w:rsidRPr="00450008" w:rsidRDefault="003E66AE" w:rsidP="00CF3BE8">
      <w:pPr>
        <w:numPr>
          <w:ilvl w:val="0"/>
          <w:numId w:val="239"/>
        </w:numPr>
        <w:spacing w:after="210" w:line="268" w:lineRule="auto"/>
        <w:ind w:right="1"/>
        <w:rPr>
          <w:rFonts w:ascii="Arial" w:hAnsi="Arial" w:cs="Arial"/>
          <w:sz w:val="24"/>
          <w:szCs w:val="24"/>
        </w:rPr>
      </w:pPr>
      <w:r w:rsidRPr="00450008">
        <w:rPr>
          <w:rFonts w:ascii="Arial" w:hAnsi="Arial" w:cs="Arial"/>
          <w:sz w:val="24"/>
          <w:szCs w:val="24"/>
        </w:rPr>
        <w:t xml:space="preserve">To the extent the agency is responsible for investigating allegations of sexual abuse, the agency shall follow a uniform evidence protocol that maximizes the potential for obtaining usable physical evidence for administrative proceedings and criminal prosecutions. </w:t>
      </w:r>
    </w:p>
    <w:p w14:paraId="558C73D1" w14:textId="77777777" w:rsidR="003E66AE" w:rsidRPr="00450008" w:rsidRDefault="003E66AE" w:rsidP="00CF3BE8">
      <w:pPr>
        <w:numPr>
          <w:ilvl w:val="0"/>
          <w:numId w:val="239"/>
        </w:numPr>
        <w:spacing w:after="210" w:line="268" w:lineRule="auto"/>
        <w:ind w:right="1"/>
        <w:rPr>
          <w:rFonts w:ascii="Arial" w:hAnsi="Arial" w:cs="Arial"/>
          <w:sz w:val="24"/>
          <w:szCs w:val="24"/>
        </w:rPr>
      </w:pPr>
      <w:r w:rsidRPr="00450008">
        <w:rPr>
          <w:rFonts w:ascii="Arial" w:hAnsi="Arial" w:cs="Arial"/>
          <w:sz w:val="24"/>
          <w:szCs w:val="24"/>
        </w:rPr>
        <w:t xml:space="preserve">The protocol shall be developmentally appropriate for youth where applicable, and, as appropriate, shall be adapted from or otherwise based on the most recent edition of the U.S. Department of Justice’s Office on Violence Against Women publication, “A National Protocol for Sexual Assault Medical Forensic Examinations, Adults/Adolescents,” or similarly comprehensive and authoritative protocols developed after 2011. </w:t>
      </w:r>
    </w:p>
    <w:p w14:paraId="0844055A" w14:textId="77777777" w:rsidR="003E66AE" w:rsidRPr="00450008" w:rsidRDefault="003E66AE" w:rsidP="00CF3BE8">
      <w:pPr>
        <w:numPr>
          <w:ilvl w:val="0"/>
          <w:numId w:val="239"/>
        </w:numPr>
        <w:spacing w:after="210" w:line="268" w:lineRule="auto"/>
        <w:ind w:right="1"/>
        <w:rPr>
          <w:rFonts w:ascii="Arial" w:hAnsi="Arial" w:cs="Arial"/>
          <w:sz w:val="24"/>
          <w:szCs w:val="24"/>
        </w:rPr>
      </w:pPr>
      <w:r w:rsidRPr="00450008">
        <w:rPr>
          <w:rFonts w:ascii="Arial" w:hAnsi="Arial" w:cs="Arial"/>
          <w:sz w:val="24"/>
          <w:szCs w:val="24"/>
        </w:rPr>
        <w:t xml:space="preserve">The agency shall offer all victims of sexual abuse access to forensic medical examinations, whether on-site or at an outside facility, without financial cost, where evidentiarily or medically appropriate. Such examinations shall be performed by Sexual Assault Forensic Examiners (SAFEs) or Sexual Assault Nurse Examiners (SANEs) where possible. If SAFEs or SANEs cannot be made available, the examination can be performed by other qualified medical practitioners. The agency shall document its efforts to provide SAFEs or SANEs. </w:t>
      </w:r>
    </w:p>
    <w:p w14:paraId="348DFACE" w14:textId="77777777" w:rsidR="003E66AE" w:rsidRPr="00450008" w:rsidRDefault="003E66AE" w:rsidP="00CF3BE8">
      <w:pPr>
        <w:numPr>
          <w:ilvl w:val="0"/>
          <w:numId w:val="239"/>
        </w:numPr>
        <w:spacing w:after="210" w:line="268" w:lineRule="auto"/>
        <w:ind w:right="1"/>
        <w:rPr>
          <w:rFonts w:ascii="Arial" w:hAnsi="Arial" w:cs="Arial"/>
          <w:sz w:val="24"/>
          <w:szCs w:val="24"/>
        </w:rPr>
      </w:pPr>
      <w:r w:rsidRPr="00450008">
        <w:rPr>
          <w:rFonts w:ascii="Arial" w:hAnsi="Arial" w:cs="Arial"/>
          <w:sz w:val="24"/>
          <w:szCs w:val="24"/>
        </w:rPr>
        <w:t xml:space="preserve">The agency shall attempt to make available to the victim a victim advocate from a rape crisis center. If a rape crisis center is not available to provide victim advocate services, the agency shall make available to provide these services a qualified staff member from a community-based organization, or a qualified agency staff member. Agencies shall document efforts to secure services from rape crisis centers. </w:t>
      </w:r>
      <w:proofErr w:type="gramStart"/>
      <w:r w:rsidRPr="00450008">
        <w:rPr>
          <w:rFonts w:ascii="Arial" w:hAnsi="Arial" w:cs="Arial"/>
          <w:sz w:val="24"/>
          <w:szCs w:val="24"/>
        </w:rPr>
        <w:t>For the purpose of</w:t>
      </w:r>
      <w:proofErr w:type="gramEnd"/>
      <w:r w:rsidRPr="00450008">
        <w:rPr>
          <w:rFonts w:ascii="Arial" w:hAnsi="Arial" w:cs="Arial"/>
          <w:sz w:val="24"/>
          <w:szCs w:val="24"/>
        </w:rPr>
        <w:t xml:space="preserve"> this standard, a rape crisis center refers to an entity that provides intervention and related assistance, such as the services specified in 42 U.S.C. 14043g(b)(2)(C), to victims of sexual assault of all ages. The agency may utilize a rape crisis center that is part of a governmental unit </w:t>
      </w:r>
      <w:proofErr w:type="gramStart"/>
      <w:r w:rsidRPr="00450008">
        <w:rPr>
          <w:rFonts w:ascii="Arial" w:hAnsi="Arial" w:cs="Arial"/>
          <w:sz w:val="24"/>
          <w:szCs w:val="24"/>
        </w:rPr>
        <w:t>as long as</w:t>
      </w:r>
      <w:proofErr w:type="gramEnd"/>
      <w:r w:rsidRPr="00450008">
        <w:rPr>
          <w:rFonts w:ascii="Arial" w:hAnsi="Arial" w:cs="Arial"/>
          <w:sz w:val="24"/>
          <w:szCs w:val="24"/>
        </w:rPr>
        <w:t xml:space="preserve"> the center is not part of the criminal justice system (such as a law enforcement agency) and offers a comparable level of confidentiality as a nongovernmental entity that provides similar victim services. </w:t>
      </w:r>
    </w:p>
    <w:p w14:paraId="45DB71A6" w14:textId="77777777" w:rsidR="003E66AE" w:rsidRPr="00450008" w:rsidRDefault="003E66AE" w:rsidP="00CF3BE8">
      <w:pPr>
        <w:numPr>
          <w:ilvl w:val="0"/>
          <w:numId w:val="239"/>
        </w:numPr>
        <w:spacing w:after="210" w:line="268" w:lineRule="auto"/>
        <w:ind w:right="1"/>
        <w:rPr>
          <w:rFonts w:ascii="Arial" w:hAnsi="Arial" w:cs="Arial"/>
          <w:sz w:val="24"/>
          <w:szCs w:val="24"/>
        </w:rPr>
      </w:pPr>
      <w:r w:rsidRPr="00450008">
        <w:rPr>
          <w:rFonts w:ascii="Arial" w:hAnsi="Arial" w:cs="Arial"/>
          <w:sz w:val="24"/>
          <w:szCs w:val="24"/>
        </w:rPr>
        <w:t xml:space="preserve">As requested by the victim, the victim advocate, qualified agency staff member, or qualified community-based organization staff member shall accompany and support the victim through the forensic medical examination process and investigatory interviews and shall provide emotional support, crisis intervention, information, and referrals. </w:t>
      </w:r>
    </w:p>
    <w:p w14:paraId="6A4A6023" w14:textId="77777777" w:rsidR="003E66AE" w:rsidRPr="00450008" w:rsidRDefault="003E66AE" w:rsidP="00CF3BE8">
      <w:pPr>
        <w:numPr>
          <w:ilvl w:val="0"/>
          <w:numId w:val="239"/>
        </w:numPr>
        <w:spacing w:after="210" w:line="268" w:lineRule="auto"/>
        <w:ind w:right="1"/>
        <w:rPr>
          <w:rFonts w:ascii="Arial" w:hAnsi="Arial" w:cs="Arial"/>
          <w:sz w:val="24"/>
          <w:szCs w:val="24"/>
        </w:rPr>
      </w:pPr>
      <w:r w:rsidRPr="00450008">
        <w:rPr>
          <w:rFonts w:ascii="Arial" w:hAnsi="Arial" w:cs="Arial"/>
          <w:sz w:val="24"/>
          <w:szCs w:val="24"/>
        </w:rPr>
        <w:lastRenderedPageBreak/>
        <w:t xml:space="preserve">To the extent the agency itself is not responsible for investigating allegations of sexual abuse, the agency shall request that the investigating agency follow the requirements of paragraphs (a) through (e) of this section. </w:t>
      </w:r>
    </w:p>
    <w:p w14:paraId="42571999" w14:textId="77777777" w:rsidR="003E66AE" w:rsidRPr="00450008" w:rsidRDefault="003E66AE" w:rsidP="00CF3BE8">
      <w:pPr>
        <w:numPr>
          <w:ilvl w:val="0"/>
          <w:numId w:val="239"/>
        </w:numPr>
        <w:spacing w:after="210" w:line="268" w:lineRule="auto"/>
        <w:ind w:right="1"/>
        <w:rPr>
          <w:rFonts w:ascii="Arial" w:hAnsi="Arial" w:cs="Arial"/>
          <w:sz w:val="24"/>
          <w:szCs w:val="24"/>
        </w:rPr>
      </w:pPr>
      <w:r w:rsidRPr="00450008">
        <w:rPr>
          <w:rFonts w:ascii="Arial" w:hAnsi="Arial" w:cs="Arial"/>
          <w:sz w:val="24"/>
          <w:szCs w:val="24"/>
        </w:rPr>
        <w:t xml:space="preserve">The requirements of paragraphs (a) through (f) of this section shall also apply to: </w:t>
      </w:r>
    </w:p>
    <w:p w14:paraId="227DD83A" w14:textId="77777777" w:rsidR="003E66AE" w:rsidRPr="00450008" w:rsidRDefault="003E66AE" w:rsidP="00CF3BE8">
      <w:pPr>
        <w:numPr>
          <w:ilvl w:val="0"/>
          <w:numId w:val="240"/>
        </w:numPr>
        <w:spacing w:after="210" w:line="268" w:lineRule="auto"/>
        <w:ind w:right="1" w:hanging="720"/>
        <w:rPr>
          <w:rFonts w:ascii="Arial" w:hAnsi="Arial" w:cs="Arial"/>
          <w:sz w:val="24"/>
          <w:szCs w:val="24"/>
        </w:rPr>
      </w:pPr>
      <w:r w:rsidRPr="00450008">
        <w:rPr>
          <w:rFonts w:ascii="Arial" w:hAnsi="Arial" w:cs="Arial"/>
          <w:sz w:val="24"/>
          <w:szCs w:val="24"/>
        </w:rPr>
        <w:t xml:space="preserve">Any State entity outside of the agency that is responsible for investigating allegations of sexual abuse in prisons or jails; and </w:t>
      </w:r>
    </w:p>
    <w:p w14:paraId="50DCF426" w14:textId="77777777" w:rsidR="003E66AE" w:rsidRPr="00450008" w:rsidRDefault="003E66AE" w:rsidP="00CF3BE8">
      <w:pPr>
        <w:numPr>
          <w:ilvl w:val="0"/>
          <w:numId w:val="240"/>
        </w:numPr>
        <w:spacing w:after="210" w:line="268" w:lineRule="auto"/>
        <w:ind w:right="1" w:hanging="720"/>
        <w:rPr>
          <w:rFonts w:ascii="Arial" w:hAnsi="Arial" w:cs="Arial"/>
          <w:sz w:val="24"/>
          <w:szCs w:val="24"/>
        </w:rPr>
      </w:pPr>
      <w:r w:rsidRPr="00450008">
        <w:rPr>
          <w:rFonts w:ascii="Arial" w:hAnsi="Arial" w:cs="Arial"/>
          <w:sz w:val="24"/>
          <w:szCs w:val="24"/>
        </w:rPr>
        <w:t xml:space="preserve">Any Department of Justice component that is responsible for investigating allegations of sexual abuse in prisons or jails. </w:t>
      </w:r>
    </w:p>
    <w:p w14:paraId="478F2FCB"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(h) For the purposes of this section, a qualified agency staff member or a qualified </w:t>
      </w:r>
      <w:proofErr w:type="spellStart"/>
      <w:r w:rsidRPr="00450008">
        <w:rPr>
          <w:rFonts w:ascii="Arial" w:hAnsi="Arial" w:cs="Arial"/>
          <w:sz w:val="24"/>
          <w:szCs w:val="24"/>
        </w:rPr>
        <w:t>communitybased</w:t>
      </w:r>
      <w:proofErr w:type="spellEnd"/>
      <w:r w:rsidRPr="00450008">
        <w:rPr>
          <w:rFonts w:ascii="Arial" w:hAnsi="Arial" w:cs="Arial"/>
          <w:sz w:val="24"/>
          <w:szCs w:val="24"/>
        </w:rPr>
        <w:t xml:space="preserve"> staff member shall be an individual who has been screened for appropriateness to serve in this role and has received education concerning sexual assault and forensic examination issues in general. </w:t>
      </w:r>
    </w:p>
    <w:p w14:paraId="5B295E5A" w14:textId="77777777" w:rsidR="003E66AE" w:rsidRPr="00450008" w:rsidRDefault="003E66AE">
      <w:pPr>
        <w:spacing w:after="0"/>
        <w:rPr>
          <w:rFonts w:ascii="Arial" w:hAnsi="Arial" w:cs="Arial"/>
          <w:sz w:val="24"/>
          <w:szCs w:val="24"/>
        </w:rPr>
      </w:pPr>
      <w:r w:rsidRPr="00450008">
        <w:rPr>
          <w:rFonts w:ascii="Arial" w:eastAsia="Times New Roman" w:hAnsi="Arial" w:cs="Arial"/>
          <w:b/>
          <w:sz w:val="24"/>
          <w:szCs w:val="24"/>
        </w:rPr>
        <w:t xml:space="preserve"> </w:t>
      </w:r>
    </w:p>
    <w:p w14:paraId="5D159A34"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115.22 Policies to ensure referrals of allegations for investigations. </w:t>
      </w:r>
    </w:p>
    <w:p w14:paraId="20C9B23B" w14:textId="77777777" w:rsidR="003E66AE" w:rsidRPr="00450008" w:rsidRDefault="003E66AE" w:rsidP="00CF3BE8">
      <w:pPr>
        <w:numPr>
          <w:ilvl w:val="0"/>
          <w:numId w:val="241"/>
        </w:numPr>
        <w:spacing w:after="210" w:line="268" w:lineRule="auto"/>
        <w:ind w:right="1" w:hanging="408"/>
        <w:rPr>
          <w:rFonts w:ascii="Arial" w:hAnsi="Arial" w:cs="Arial"/>
          <w:sz w:val="24"/>
          <w:szCs w:val="24"/>
        </w:rPr>
      </w:pPr>
      <w:r w:rsidRPr="00450008">
        <w:rPr>
          <w:rFonts w:ascii="Arial" w:hAnsi="Arial" w:cs="Arial"/>
          <w:sz w:val="24"/>
          <w:szCs w:val="24"/>
        </w:rPr>
        <w:t xml:space="preserve">The agency shall ensure that an administrative or criminal investigation is completed for all allegations of sexual abuse and sexual harassment. </w:t>
      </w:r>
    </w:p>
    <w:p w14:paraId="0EA3CBB8" w14:textId="77777777" w:rsidR="003E66AE" w:rsidRPr="00450008" w:rsidRDefault="003E66AE" w:rsidP="00CF3BE8">
      <w:pPr>
        <w:numPr>
          <w:ilvl w:val="0"/>
          <w:numId w:val="241"/>
        </w:numPr>
        <w:spacing w:after="210" w:line="268" w:lineRule="auto"/>
        <w:ind w:right="1" w:hanging="408"/>
        <w:rPr>
          <w:rFonts w:ascii="Arial" w:hAnsi="Arial" w:cs="Arial"/>
          <w:sz w:val="24"/>
          <w:szCs w:val="24"/>
        </w:rPr>
      </w:pPr>
      <w:r w:rsidRPr="00450008">
        <w:rPr>
          <w:rFonts w:ascii="Arial" w:hAnsi="Arial" w:cs="Arial"/>
          <w:sz w:val="24"/>
          <w:szCs w:val="24"/>
        </w:rPr>
        <w:t xml:space="preserve">The agency shall have in place a policy to ensure that allegations of sexual abuse or sexual harassment are referred for investigation to an agency with the legal authority to conduct criminal investigations, unless the allegation does not involve potentially criminal behavior. The agency </w:t>
      </w:r>
      <w:proofErr w:type="gramStart"/>
      <w:r w:rsidRPr="00450008">
        <w:rPr>
          <w:rFonts w:ascii="Arial" w:hAnsi="Arial" w:cs="Arial"/>
          <w:sz w:val="24"/>
          <w:szCs w:val="24"/>
        </w:rPr>
        <w:t>shall</w:t>
      </w:r>
      <w:proofErr w:type="gramEnd"/>
      <w:r w:rsidRPr="00450008">
        <w:rPr>
          <w:rFonts w:ascii="Arial" w:hAnsi="Arial" w:cs="Arial"/>
          <w:sz w:val="24"/>
          <w:szCs w:val="24"/>
        </w:rPr>
        <w:t xml:space="preserve"> publish such </w:t>
      </w:r>
      <w:proofErr w:type="gramStart"/>
      <w:r w:rsidRPr="00450008">
        <w:rPr>
          <w:rFonts w:ascii="Arial" w:hAnsi="Arial" w:cs="Arial"/>
          <w:sz w:val="24"/>
          <w:szCs w:val="24"/>
        </w:rPr>
        <w:t>policy</w:t>
      </w:r>
      <w:proofErr w:type="gramEnd"/>
      <w:r w:rsidRPr="00450008">
        <w:rPr>
          <w:rFonts w:ascii="Arial" w:hAnsi="Arial" w:cs="Arial"/>
          <w:sz w:val="24"/>
          <w:szCs w:val="24"/>
        </w:rPr>
        <w:t xml:space="preserve"> on its website or, if it does not have one, make the policy available through other means. The agency shall document all such referrals. </w:t>
      </w:r>
    </w:p>
    <w:p w14:paraId="1BDAC293" w14:textId="77777777" w:rsidR="003E66AE" w:rsidRPr="00450008" w:rsidRDefault="003E66AE" w:rsidP="00CF3BE8">
      <w:pPr>
        <w:numPr>
          <w:ilvl w:val="0"/>
          <w:numId w:val="241"/>
        </w:numPr>
        <w:spacing w:after="210" w:line="268" w:lineRule="auto"/>
        <w:ind w:right="1" w:hanging="408"/>
        <w:rPr>
          <w:rFonts w:ascii="Arial" w:hAnsi="Arial" w:cs="Arial"/>
          <w:sz w:val="24"/>
          <w:szCs w:val="24"/>
        </w:rPr>
      </w:pPr>
      <w:r w:rsidRPr="00450008">
        <w:rPr>
          <w:rFonts w:ascii="Arial" w:hAnsi="Arial" w:cs="Arial"/>
          <w:sz w:val="24"/>
          <w:szCs w:val="24"/>
        </w:rPr>
        <w:t xml:space="preserve">If a separate entity is responsible for conducting criminal investigations, such publication shall describe the responsibilities of both the agency and the investigating entity. </w:t>
      </w:r>
    </w:p>
    <w:p w14:paraId="32673FAB" w14:textId="77777777" w:rsidR="003E66AE" w:rsidRPr="00450008" w:rsidRDefault="003E66AE" w:rsidP="00CF3BE8">
      <w:pPr>
        <w:numPr>
          <w:ilvl w:val="0"/>
          <w:numId w:val="241"/>
        </w:numPr>
        <w:spacing w:after="210" w:line="268" w:lineRule="auto"/>
        <w:ind w:right="1" w:hanging="408"/>
        <w:rPr>
          <w:rFonts w:ascii="Arial" w:hAnsi="Arial" w:cs="Arial"/>
          <w:sz w:val="24"/>
          <w:szCs w:val="24"/>
        </w:rPr>
      </w:pPr>
      <w:r w:rsidRPr="00450008">
        <w:rPr>
          <w:rFonts w:ascii="Arial" w:hAnsi="Arial" w:cs="Arial"/>
          <w:sz w:val="24"/>
          <w:szCs w:val="24"/>
        </w:rPr>
        <w:t xml:space="preserve">Any State entity responsible for conducting administrative or criminal investigations of sexual abuse or sexual harassment in prisons or jails shall have in place a policy governing the conduct of such investigations. </w:t>
      </w:r>
    </w:p>
    <w:p w14:paraId="3E025ACA" w14:textId="77777777" w:rsidR="003E66AE" w:rsidRPr="00450008" w:rsidRDefault="003E66AE" w:rsidP="00CF3BE8">
      <w:pPr>
        <w:numPr>
          <w:ilvl w:val="0"/>
          <w:numId w:val="241"/>
        </w:numPr>
        <w:spacing w:after="210" w:line="268" w:lineRule="auto"/>
        <w:ind w:right="1" w:hanging="408"/>
        <w:rPr>
          <w:rFonts w:ascii="Arial" w:hAnsi="Arial" w:cs="Arial"/>
          <w:sz w:val="24"/>
          <w:szCs w:val="24"/>
        </w:rPr>
      </w:pPr>
      <w:r w:rsidRPr="00450008">
        <w:rPr>
          <w:rFonts w:ascii="Arial" w:hAnsi="Arial" w:cs="Arial"/>
          <w:sz w:val="24"/>
          <w:szCs w:val="24"/>
        </w:rPr>
        <w:t xml:space="preserve">Any Department of Justice component responsible for conducting administrative or criminal investigations of sexual abuse or sexual harassment in prisons or jails shall have in place a policy governing the conduct of such investigations. </w:t>
      </w:r>
    </w:p>
    <w:p w14:paraId="7B61BEC9"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Training and Education </w:t>
      </w:r>
    </w:p>
    <w:p w14:paraId="6FE12931"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115.31 Employee training. </w:t>
      </w:r>
    </w:p>
    <w:p w14:paraId="2BF62687" w14:textId="77777777" w:rsidR="003E66AE" w:rsidRPr="00450008" w:rsidRDefault="003E66AE">
      <w:pPr>
        <w:ind w:left="-5" w:right="1"/>
        <w:rPr>
          <w:rFonts w:ascii="Arial" w:hAnsi="Arial" w:cs="Arial"/>
          <w:sz w:val="24"/>
          <w:szCs w:val="24"/>
        </w:rPr>
      </w:pPr>
      <w:r w:rsidRPr="00450008">
        <w:rPr>
          <w:rFonts w:ascii="Arial" w:hAnsi="Arial" w:cs="Arial"/>
          <w:sz w:val="24"/>
          <w:szCs w:val="24"/>
        </w:rPr>
        <w:lastRenderedPageBreak/>
        <w:t xml:space="preserve">(a) The agency shall train all employees who may have contact with inmates on: </w:t>
      </w:r>
    </w:p>
    <w:p w14:paraId="1D30C7E9" w14:textId="77777777" w:rsidR="003E66AE" w:rsidRPr="00450008" w:rsidRDefault="003E66AE" w:rsidP="00CF3BE8">
      <w:pPr>
        <w:numPr>
          <w:ilvl w:val="0"/>
          <w:numId w:val="242"/>
        </w:numPr>
        <w:spacing w:after="210" w:line="268" w:lineRule="auto"/>
        <w:ind w:right="1" w:hanging="360"/>
        <w:rPr>
          <w:rFonts w:ascii="Arial" w:hAnsi="Arial" w:cs="Arial"/>
          <w:sz w:val="24"/>
          <w:szCs w:val="24"/>
        </w:rPr>
      </w:pPr>
      <w:r w:rsidRPr="00450008">
        <w:rPr>
          <w:rFonts w:ascii="Arial" w:hAnsi="Arial" w:cs="Arial"/>
          <w:sz w:val="24"/>
          <w:szCs w:val="24"/>
        </w:rPr>
        <w:t xml:space="preserve">Its zero-tolerance policy for sexual abuse and sexual </w:t>
      </w:r>
      <w:proofErr w:type="gramStart"/>
      <w:r w:rsidRPr="00450008">
        <w:rPr>
          <w:rFonts w:ascii="Arial" w:hAnsi="Arial" w:cs="Arial"/>
          <w:sz w:val="24"/>
          <w:szCs w:val="24"/>
        </w:rPr>
        <w:t>harassment;</w:t>
      </w:r>
      <w:proofErr w:type="gramEnd"/>
      <w:r w:rsidRPr="00450008">
        <w:rPr>
          <w:rFonts w:ascii="Arial" w:hAnsi="Arial" w:cs="Arial"/>
          <w:sz w:val="24"/>
          <w:szCs w:val="24"/>
        </w:rPr>
        <w:t xml:space="preserve"> </w:t>
      </w:r>
    </w:p>
    <w:p w14:paraId="7371F854" w14:textId="77777777" w:rsidR="003E66AE" w:rsidRPr="00450008" w:rsidRDefault="003E66AE" w:rsidP="00CF3BE8">
      <w:pPr>
        <w:numPr>
          <w:ilvl w:val="0"/>
          <w:numId w:val="242"/>
        </w:numPr>
        <w:spacing w:after="210" w:line="268" w:lineRule="auto"/>
        <w:ind w:right="1" w:hanging="360"/>
        <w:rPr>
          <w:rFonts w:ascii="Arial" w:hAnsi="Arial" w:cs="Arial"/>
          <w:sz w:val="24"/>
          <w:szCs w:val="24"/>
        </w:rPr>
      </w:pPr>
      <w:r w:rsidRPr="00450008">
        <w:rPr>
          <w:rFonts w:ascii="Arial" w:hAnsi="Arial" w:cs="Arial"/>
          <w:sz w:val="24"/>
          <w:szCs w:val="24"/>
        </w:rPr>
        <w:t xml:space="preserve">How to fulfill their responsibilities under agency sexual abuse and sexual harassment prevention, detection, reporting, and response policies and </w:t>
      </w:r>
      <w:proofErr w:type="gramStart"/>
      <w:r w:rsidRPr="00450008">
        <w:rPr>
          <w:rFonts w:ascii="Arial" w:hAnsi="Arial" w:cs="Arial"/>
          <w:sz w:val="24"/>
          <w:szCs w:val="24"/>
        </w:rPr>
        <w:t>procedures;</w:t>
      </w:r>
      <w:proofErr w:type="gramEnd"/>
      <w:r w:rsidRPr="00450008">
        <w:rPr>
          <w:rFonts w:ascii="Arial" w:hAnsi="Arial" w:cs="Arial"/>
          <w:sz w:val="24"/>
          <w:szCs w:val="24"/>
        </w:rPr>
        <w:t xml:space="preserve"> </w:t>
      </w:r>
    </w:p>
    <w:p w14:paraId="7650A1AD" w14:textId="77777777" w:rsidR="003E66AE" w:rsidRPr="00450008" w:rsidRDefault="003E66AE" w:rsidP="00CF3BE8">
      <w:pPr>
        <w:numPr>
          <w:ilvl w:val="0"/>
          <w:numId w:val="242"/>
        </w:numPr>
        <w:spacing w:after="210" w:line="268" w:lineRule="auto"/>
        <w:ind w:right="1" w:hanging="360"/>
        <w:rPr>
          <w:rFonts w:ascii="Arial" w:hAnsi="Arial" w:cs="Arial"/>
          <w:sz w:val="24"/>
          <w:szCs w:val="24"/>
        </w:rPr>
      </w:pPr>
      <w:r w:rsidRPr="00450008">
        <w:rPr>
          <w:rFonts w:ascii="Arial" w:hAnsi="Arial" w:cs="Arial"/>
          <w:sz w:val="24"/>
          <w:szCs w:val="24"/>
        </w:rPr>
        <w:t xml:space="preserve">Inmates’ right to be free from sexual abuse and sexual </w:t>
      </w:r>
      <w:proofErr w:type="gramStart"/>
      <w:r w:rsidRPr="00450008">
        <w:rPr>
          <w:rFonts w:ascii="Arial" w:hAnsi="Arial" w:cs="Arial"/>
          <w:sz w:val="24"/>
          <w:szCs w:val="24"/>
        </w:rPr>
        <w:t>harassment;</w:t>
      </w:r>
      <w:proofErr w:type="gramEnd"/>
      <w:r w:rsidRPr="00450008">
        <w:rPr>
          <w:rFonts w:ascii="Arial" w:hAnsi="Arial" w:cs="Arial"/>
          <w:sz w:val="24"/>
          <w:szCs w:val="24"/>
        </w:rPr>
        <w:t xml:space="preserve"> </w:t>
      </w:r>
    </w:p>
    <w:p w14:paraId="0E577119" w14:textId="77777777" w:rsidR="003E66AE" w:rsidRPr="00450008" w:rsidRDefault="003E66AE" w:rsidP="00CF3BE8">
      <w:pPr>
        <w:numPr>
          <w:ilvl w:val="0"/>
          <w:numId w:val="242"/>
        </w:numPr>
        <w:spacing w:after="210" w:line="268" w:lineRule="auto"/>
        <w:ind w:right="1" w:hanging="360"/>
        <w:rPr>
          <w:rFonts w:ascii="Arial" w:hAnsi="Arial" w:cs="Arial"/>
          <w:sz w:val="24"/>
          <w:szCs w:val="24"/>
        </w:rPr>
      </w:pPr>
      <w:r w:rsidRPr="00450008">
        <w:rPr>
          <w:rFonts w:ascii="Arial" w:hAnsi="Arial" w:cs="Arial"/>
          <w:sz w:val="24"/>
          <w:szCs w:val="24"/>
        </w:rPr>
        <w:t xml:space="preserve">The right of inmates and employees to be free from retaliation for reporting sexual abuse and sexual </w:t>
      </w:r>
      <w:proofErr w:type="gramStart"/>
      <w:r w:rsidRPr="00450008">
        <w:rPr>
          <w:rFonts w:ascii="Arial" w:hAnsi="Arial" w:cs="Arial"/>
          <w:sz w:val="24"/>
          <w:szCs w:val="24"/>
        </w:rPr>
        <w:t>harassment;</w:t>
      </w:r>
      <w:proofErr w:type="gramEnd"/>
      <w:r w:rsidRPr="00450008">
        <w:rPr>
          <w:rFonts w:ascii="Arial" w:hAnsi="Arial" w:cs="Arial"/>
          <w:sz w:val="24"/>
          <w:szCs w:val="24"/>
        </w:rPr>
        <w:t xml:space="preserve"> </w:t>
      </w:r>
    </w:p>
    <w:p w14:paraId="4B9A7A50" w14:textId="77777777" w:rsidR="003E66AE" w:rsidRPr="00450008" w:rsidRDefault="003E66AE" w:rsidP="00CF3BE8">
      <w:pPr>
        <w:numPr>
          <w:ilvl w:val="0"/>
          <w:numId w:val="242"/>
        </w:numPr>
        <w:spacing w:after="210" w:line="268" w:lineRule="auto"/>
        <w:ind w:right="1" w:hanging="360"/>
        <w:rPr>
          <w:rFonts w:ascii="Arial" w:hAnsi="Arial" w:cs="Arial"/>
          <w:sz w:val="24"/>
          <w:szCs w:val="24"/>
        </w:rPr>
      </w:pPr>
      <w:r w:rsidRPr="00450008">
        <w:rPr>
          <w:rFonts w:ascii="Arial" w:hAnsi="Arial" w:cs="Arial"/>
          <w:sz w:val="24"/>
          <w:szCs w:val="24"/>
        </w:rPr>
        <w:t xml:space="preserve">The dynamics of sexual abuse and sexual harassment in </w:t>
      </w:r>
      <w:proofErr w:type="gramStart"/>
      <w:r w:rsidRPr="00450008">
        <w:rPr>
          <w:rFonts w:ascii="Arial" w:hAnsi="Arial" w:cs="Arial"/>
          <w:sz w:val="24"/>
          <w:szCs w:val="24"/>
        </w:rPr>
        <w:t>confinement;</w:t>
      </w:r>
      <w:proofErr w:type="gramEnd"/>
      <w:r w:rsidRPr="00450008">
        <w:rPr>
          <w:rFonts w:ascii="Arial" w:hAnsi="Arial" w:cs="Arial"/>
          <w:sz w:val="24"/>
          <w:szCs w:val="24"/>
        </w:rPr>
        <w:t xml:space="preserve"> </w:t>
      </w:r>
    </w:p>
    <w:p w14:paraId="00532BAE" w14:textId="77777777" w:rsidR="003E66AE" w:rsidRPr="00450008" w:rsidRDefault="003E66AE" w:rsidP="00CF3BE8">
      <w:pPr>
        <w:numPr>
          <w:ilvl w:val="0"/>
          <w:numId w:val="242"/>
        </w:numPr>
        <w:spacing w:after="210" w:line="268" w:lineRule="auto"/>
        <w:ind w:right="1" w:hanging="360"/>
        <w:rPr>
          <w:rFonts w:ascii="Arial" w:hAnsi="Arial" w:cs="Arial"/>
          <w:sz w:val="24"/>
          <w:szCs w:val="24"/>
        </w:rPr>
      </w:pPr>
      <w:r w:rsidRPr="00450008">
        <w:rPr>
          <w:rFonts w:ascii="Arial" w:hAnsi="Arial" w:cs="Arial"/>
          <w:sz w:val="24"/>
          <w:szCs w:val="24"/>
        </w:rPr>
        <w:t xml:space="preserve">The common reactions of sexual abuse and sexual harassment </w:t>
      </w:r>
      <w:proofErr w:type="gramStart"/>
      <w:r w:rsidRPr="00450008">
        <w:rPr>
          <w:rFonts w:ascii="Arial" w:hAnsi="Arial" w:cs="Arial"/>
          <w:sz w:val="24"/>
          <w:szCs w:val="24"/>
        </w:rPr>
        <w:t>victims;</w:t>
      </w:r>
      <w:proofErr w:type="gramEnd"/>
      <w:r w:rsidRPr="00450008">
        <w:rPr>
          <w:rFonts w:ascii="Arial" w:hAnsi="Arial" w:cs="Arial"/>
          <w:sz w:val="24"/>
          <w:szCs w:val="24"/>
        </w:rPr>
        <w:t xml:space="preserve"> </w:t>
      </w:r>
    </w:p>
    <w:p w14:paraId="11BF52CF" w14:textId="77777777" w:rsidR="003E66AE" w:rsidRPr="00450008" w:rsidRDefault="003E66AE" w:rsidP="00CF3BE8">
      <w:pPr>
        <w:numPr>
          <w:ilvl w:val="0"/>
          <w:numId w:val="242"/>
        </w:numPr>
        <w:spacing w:after="210" w:line="268" w:lineRule="auto"/>
        <w:ind w:right="1" w:hanging="360"/>
        <w:rPr>
          <w:rFonts w:ascii="Arial" w:hAnsi="Arial" w:cs="Arial"/>
          <w:sz w:val="24"/>
          <w:szCs w:val="24"/>
        </w:rPr>
      </w:pPr>
      <w:r w:rsidRPr="00450008">
        <w:rPr>
          <w:rFonts w:ascii="Arial" w:hAnsi="Arial" w:cs="Arial"/>
          <w:sz w:val="24"/>
          <w:szCs w:val="24"/>
        </w:rPr>
        <w:t xml:space="preserve">How to detect and respond to signs of threatened and actual sexual </w:t>
      </w:r>
      <w:proofErr w:type="gramStart"/>
      <w:r w:rsidRPr="00450008">
        <w:rPr>
          <w:rFonts w:ascii="Arial" w:hAnsi="Arial" w:cs="Arial"/>
          <w:sz w:val="24"/>
          <w:szCs w:val="24"/>
        </w:rPr>
        <w:t>abuse;</w:t>
      </w:r>
      <w:proofErr w:type="gramEnd"/>
      <w:r w:rsidRPr="00450008">
        <w:rPr>
          <w:rFonts w:ascii="Arial" w:hAnsi="Arial" w:cs="Arial"/>
          <w:sz w:val="24"/>
          <w:szCs w:val="24"/>
        </w:rPr>
        <w:t xml:space="preserve"> </w:t>
      </w:r>
    </w:p>
    <w:p w14:paraId="73D88333" w14:textId="77777777" w:rsidR="003E66AE" w:rsidRPr="00450008" w:rsidRDefault="003E66AE" w:rsidP="00CF3BE8">
      <w:pPr>
        <w:numPr>
          <w:ilvl w:val="0"/>
          <w:numId w:val="242"/>
        </w:numPr>
        <w:spacing w:after="210" w:line="268" w:lineRule="auto"/>
        <w:ind w:right="1" w:hanging="360"/>
        <w:rPr>
          <w:rFonts w:ascii="Arial" w:hAnsi="Arial" w:cs="Arial"/>
          <w:sz w:val="24"/>
          <w:szCs w:val="24"/>
        </w:rPr>
      </w:pPr>
      <w:r w:rsidRPr="00450008">
        <w:rPr>
          <w:rFonts w:ascii="Arial" w:hAnsi="Arial" w:cs="Arial"/>
          <w:sz w:val="24"/>
          <w:szCs w:val="24"/>
        </w:rPr>
        <w:t xml:space="preserve">How to avoid inappropriate relationships with </w:t>
      </w:r>
      <w:proofErr w:type="gramStart"/>
      <w:r w:rsidRPr="00450008">
        <w:rPr>
          <w:rFonts w:ascii="Arial" w:hAnsi="Arial" w:cs="Arial"/>
          <w:sz w:val="24"/>
          <w:szCs w:val="24"/>
        </w:rPr>
        <w:t>inmates;</w:t>
      </w:r>
      <w:proofErr w:type="gramEnd"/>
      <w:r w:rsidRPr="00450008">
        <w:rPr>
          <w:rFonts w:ascii="Arial" w:hAnsi="Arial" w:cs="Arial"/>
          <w:sz w:val="24"/>
          <w:szCs w:val="24"/>
        </w:rPr>
        <w:t xml:space="preserve"> </w:t>
      </w:r>
    </w:p>
    <w:p w14:paraId="542E25FB" w14:textId="77777777" w:rsidR="003E66AE" w:rsidRPr="00450008" w:rsidRDefault="003E66AE" w:rsidP="00CF3BE8">
      <w:pPr>
        <w:numPr>
          <w:ilvl w:val="0"/>
          <w:numId w:val="242"/>
        </w:numPr>
        <w:spacing w:after="210" w:line="268" w:lineRule="auto"/>
        <w:ind w:right="1" w:hanging="360"/>
        <w:rPr>
          <w:rFonts w:ascii="Arial" w:hAnsi="Arial" w:cs="Arial"/>
          <w:sz w:val="24"/>
          <w:szCs w:val="24"/>
        </w:rPr>
      </w:pPr>
      <w:r w:rsidRPr="00450008">
        <w:rPr>
          <w:rFonts w:ascii="Arial" w:hAnsi="Arial" w:cs="Arial"/>
          <w:sz w:val="24"/>
          <w:szCs w:val="24"/>
        </w:rPr>
        <w:t xml:space="preserve">How to communicate effectively and professionally with inmates, including lesbian, gay, bisexual, transgender, intersex, or gender nonconforming inmates; and </w:t>
      </w:r>
    </w:p>
    <w:p w14:paraId="0973F42A" w14:textId="77777777" w:rsidR="003E66AE" w:rsidRPr="00450008" w:rsidRDefault="003E66AE" w:rsidP="00CF3BE8">
      <w:pPr>
        <w:numPr>
          <w:ilvl w:val="0"/>
          <w:numId w:val="242"/>
        </w:numPr>
        <w:spacing w:after="210" w:line="268" w:lineRule="auto"/>
        <w:ind w:right="1" w:hanging="360"/>
        <w:rPr>
          <w:rFonts w:ascii="Arial" w:hAnsi="Arial" w:cs="Arial"/>
          <w:sz w:val="24"/>
          <w:szCs w:val="24"/>
        </w:rPr>
      </w:pPr>
      <w:r w:rsidRPr="00450008">
        <w:rPr>
          <w:rFonts w:ascii="Arial" w:hAnsi="Arial" w:cs="Arial"/>
          <w:sz w:val="24"/>
          <w:szCs w:val="24"/>
        </w:rPr>
        <w:t xml:space="preserve">How to comply with relevant laws related to mandatory reporting of sexual abuse to outside authorities. </w:t>
      </w:r>
    </w:p>
    <w:p w14:paraId="406AAAE7" w14:textId="77777777" w:rsidR="003E66AE" w:rsidRPr="00450008" w:rsidRDefault="003E66AE" w:rsidP="00CF3BE8">
      <w:pPr>
        <w:numPr>
          <w:ilvl w:val="0"/>
          <w:numId w:val="243"/>
        </w:numPr>
        <w:spacing w:after="210" w:line="268" w:lineRule="auto"/>
        <w:ind w:right="1" w:hanging="360"/>
        <w:rPr>
          <w:rFonts w:ascii="Arial" w:hAnsi="Arial" w:cs="Arial"/>
          <w:sz w:val="24"/>
          <w:szCs w:val="24"/>
        </w:rPr>
      </w:pPr>
      <w:r w:rsidRPr="00450008">
        <w:rPr>
          <w:rFonts w:ascii="Arial" w:hAnsi="Arial" w:cs="Arial"/>
          <w:sz w:val="24"/>
          <w:szCs w:val="24"/>
        </w:rPr>
        <w:t xml:space="preserve">Such training shall be tailored to the gender of the inmates at the employee’s facility. The employee shall receive additional training if the employee is reassigned from a facility that houses only male inmates to a facility that houses only female inmates, or vice versa. </w:t>
      </w:r>
    </w:p>
    <w:p w14:paraId="3CCB003A" w14:textId="77777777" w:rsidR="003E66AE" w:rsidRPr="00450008" w:rsidRDefault="003E66AE" w:rsidP="00CF3BE8">
      <w:pPr>
        <w:numPr>
          <w:ilvl w:val="0"/>
          <w:numId w:val="243"/>
        </w:numPr>
        <w:spacing w:after="210" w:line="268" w:lineRule="auto"/>
        <w:ind w:right="1" w:hanging="360"/>
        <w:rPr>
          <w:rFonts w:ascii="Arial" w:hAnsi="Arial" w:cs="Arial"/>
          <w:sz w:val="24"/>
          <w:szCs w:val="24"/>
        </w:rPr>
      </w:pPr>
      <w:r w:rsidRPr="00450008">
        <w:rPr>
          <w:rFonts w:ascii="Arial" w:hAnsi="Arial" w:cs="Arial"/>
          <w:sz w:val="24"/>
          <w:szCs w:val="24"/>
        </w:rPr>
        <w:t xml:space="preserve">All current employees who have not received such training shall be trained within one year of the effective date of the PREA standards, and the agency shall provide each employee with refresher training every two years to ensure that all employees know the agency’s current sexual abuse and sexual harassment policies and procedures. In years in which an employee does not receive refresher training, the agency shall provide refresher information on current sexual abuse and sexual harassment policies. </w:t>
      </w:r>
    </w:p>
    <w:p w14:paraId="2DF23491" w14:textId="77777777" w:rsidR="003E66AE" w:rsidRPr="00450008" w:rsidRDefault="003E66AE" w:rsidP="00CF3BE8">
      <w:pPr>
        <w:numPr>
          <w:ilvl w:val="0"/>
          <w:numId w:val="243"/>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document, through employee signature or electronic verification, that employees understand the training they have received. </w:t>
      </w:r>
    </w:p>
    <w:p w14:paraId="3FD76F60"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115.32 Volunteer and contractor training. </w:t>
      </w:r>
    </w:p>
    <w:p w14:paraId="46D88167" w14:textId="77777777" w:rsidR="003E66AE" w:rsidRPr="00450008" w:rsidRDefault="003E66AE" w:rsidP="00CF3BE8">
      <w:pPr>
        <w:numPr>
          <w:ilvl w:val="0"/>
          <w:numId w:val="244"/>
        </w:numPr>
        <w:spacing w:after="210" w:line="268" w:lineRule="auto"/>
        <w:ind w:right="1"/>
        <w:rPr>
          <w:rFonts w:ascii="Arial" w:hAnsi="Arial" w:cs="Arial"/>
          <w:sz w:val="24"/>
          <w:szCs w:val="24"/>
        </w:rPr>
      </w:pPr>
      <w:r w:rsidRPr="00450008">
        <w:rPr>
          <w:rFonts w:ascii="Arial" w:hAnsi="Arial" w:cs="Arial"/>
          <w:sz w:val="24"/>
          <w:szCs w:val="24"/>
        </w:rPr>
        <w:t xml:space="preserve">The agency shall ensure that all volunteers and contractors who have contact with inmates have been trained on their responsibilities under the agency’s sexual abuse and sexual harassment prevention, detection, and response policies and procedures. </w:t>
      </w:r>
    </w:p>
    <w:p w14:paraId="52D47541" w14:textId="77777777" w:rsidR="003E66AE" w:rsidRPr="00450008" w:rsidRDefault="003E66AE" w:rsidP="00CF3BE8">
      <w:pPr>
        <w:numPr>
          <w:ilvl w:val="0"/>
          <w:numId w:val="244"/>
        </w:numPr>
        <w:spacing w:after="210" w:line="268" w:lineRule="auto"/>
        <w:ind w:right="1"/>
        <w:rPr>
          <w:rFonts w:ascii="Arial" w:hAnsi="Arial" w:cs="Arial"/>
          <w:sz w:val="24"/>
          <w:szCs w:val="24"/>
        </w:rPr>
      </w:pPr>
      <w:r w:rsidRPr="00450008">
        <w:rPr>
          <w:rFonts w:ascii="Arial" w:hAnsi="Arial" w:cs="Arial"/>
          <w:sz w:val="24"/>
          <w:szCs w:val="24"/>
        </w:rPr>
        <w:lastRenderedPageBreak/>
        <w:t xml:space="preserve">The level and type of training provided to volunteers and contractors shall be based on the services they provide and level of contact they have with inmates, but all volunteers and contractors who have contact with inmates shall be notified of the agency’s zero-tolerance policy regarding sexual abuse and sexual harassment and informed how to report such incidents. </w:t>
      </w:r>
    </w:p>
    <w:p w14:paraId="5DF77D70" w14:textId="77777777" w:rsidR="003E66AE" w:rsidRPr="00450008" w:rsidRDefault="003E66AE" w:rsidP="00CF3BE8">
      <w:pPr>
        <w:numPr>
          <w:ilvl w:val="0"/>
          <w:numId w:val="244"/>
        </w:numPr>
        <w:spacing w:after="210" w:line="268" w:lineRule="auto"/>
        <w:ind w:right="1"/>
        <w:rPr>
          <w:rFonts w:ascii="Arial" w:hAnsi="Arial" w:cs="Arial"/>
          <w:sz w:val="24"/>
          <w:szCs w:val="24"/>
        </w:rPr>
      </w:pPr>
      <w:r w:rsidRPr="00450008">
        <w:rPr>
          <w:rFonts w:ascii="Arial" w:hAnsi="Arial" w:cs="Arial"/>
          <w:sz w:val="24"/>
          <w:szCs w:val="24"/>
        </w:rPr>
        <w:t xml:space="preserve">The agency shall maintain documentation confirming that volunteers and contractors understand the training they have received. </w:t>
      </w:r>
    </w:p>
    <w:p w14:paraId="7A942B98"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115.33 Inmate education. </w:t>
      </w:r>
    </w:p>
    <w:p w14:paraId="2159545E" w14:textId="77777777" w:rsidR="003E66AE" w:rsidRPr="00450008" w:rsidRDefault="003E66AE" w:rsidP="00CF3BE8">
      <w:pPr>
        <w:numPr>
          <w:ilvl w:val="0"/>
          <w:numId w:val="245"/>
        </w:numPr>
        <w:spacing w:after="210" w:line="268" w:lineRule="auto"/>
        <w:ind w:right="1"/>
        <w:rPr>
          <w:rFonts w:ascii="Arial" w:hAnsi="Arial" w:cs="Arial"/>
          <w:sz w:val="24"/>
          <w:szCs w:val="24"/>
        </w:rPr>
      </w:pPr>
      <w:r w:rsidRPr="00450008">
        <w:rPr>
          <w:rFonts w:ascii="Arial" w:hAnsi="Arial" w:cs="Arial"/>
          <w:sz w:val="24"/>
          <w:szCs w:val="24"/>
        </w:rPr>
        <w:t xml:space="preserve">During the intake process, inmates shall receive information explaining the agency’s </w:t>
      </w:r>
      <w:proofErr w:type="spellStart"/>
      <w:r w:rsidRPr="00450008">
        <w:rPr>
          <w:rFonts w:ascii="Arial" w:hAnsi="Arial" w:cs="Arial"/>
          <w:sz w:val="24"/>
          <w:szCs w:val="24"/>
        </w:rPr>
        <w:t>zerotolerance</w:t>
      </w:r>
      <w:proofErr w:type="spellEnd"/>
      <w:r w:rsidRPr="00450008">
        <w:rPr>
          <w:rFonts w:ascii="Arial" w:hAnsi="Arial" w:cs="Arial"/>
          <w:sz w:val="24"/>
          <w:szCs w:val="24"/>
        </w:rPr>
        <w:t xml:space="preserve"> policy regarding sexual abuse and sexual harassment and how to report incidents or suspicions of sexual abuse or sexual harassment. </w:t>
      </w:r>
    </w:p>
    <w:p w14:paraId="3BA323B1" w14:textId="77777777" w:rsidR="003E66AE" w:rsidRPr="00450008" w:rsidRDefault="003E66AE" w:rsidP="00CF3BE8">
      <w:pPr>
        <w:numPr>
          <w:ilvl w:val="0"/>
          <w:numId w:val="245"/>
        </w:numPr>
        <w:spacing w:after="210" w:line="268" w:lineRule="auto"/>
        <w:ind w:right="1"/>
        <w:rPr>
          <w:rFonts w:ascii="Arial" w:hAnsi="Arial" w:cs="Arial"/>
          <w:sz w:val="24"/>
          <w:szCs w:val="24"/>
        </w:rPr>
      </w:pPr>
      <w:r w:rsidRPr="00450008">
        <w:rPr>
          <w:rFonts w:ascii="Arial" w:hAnsi="Arial" w:cs="Arial"/>
          <w:sz w:val="24"/>
          <w:szCs w:val="24"/>
        </w:rPr>
        <w:t xml:space="preserve">Within 30 days of intake, the agency shall provide comprehensive education to inmates either in person or through video regarding their rights to be free from sexual abuse and sexual harassment and to be free from retaliation for reporting such incidents, and regarding agency policies and procedures for responding to such incidents. </w:t>
      </w:r>
    </w:p>
    <w:p w14:paraId="3BF3C3C3" w14:textId="77777777" w:rsidR="003E66AE" w:rsidRPr="00450008" w:rsidRDefault="003E66AE" w:rsidP="00CF3BE8">
      <w:pPr>
        <w:numPr>
          <w:ilvl w:val="0"/>
          <w:numId w:val="245"/>
        </w:numPr>
        <w:spacing w:after="210" w:line="268" w:lineRule="auto"/>
        <w:ind w:right="1"/>
        <w:rPr>
          <w:rFonts w:ascii="Arial" w:hAnsi="Arial" w:cs="Arial"/>
          <w:sz w:val="24"/>
          <w:szCs w:val="24"/>
        </w:rPr>
      </w:pPr>
      <w:r w:rsidRPr="00450008">
        <w:rPr>
          <w:rFonts w:ascii="Arial" w:hAnsi="Arial" w:cs="Arial"/>
          <w:sz w:val="24"/>
          <w:szCs w:val="24"/>
        </w:rPr>
        <w:t xml:space="preserve">Current inmates who have not received such education shall be educated within one year of the effective date of the PREA </w:t>
      </w:r>
      <w:proofErr w:type="gramStart"/>
      <w:r w:rsidRPr="00450008">
        <w:rPr>
          <w:rFonts w:ascii="Arial" w:hAnsi="Arial" w:cs="Arial"/>
          <w:sz w:val="24"/>
          <w:szCs w:val="24"/>
        </w:rPr>
        <w:t>standards, and</w:t>
      </w:r>
      <w:proofErr w:type="gramEnd"/>
      <w:r w:rsidRPr="00450008">
        <w:rPr>
          <w:rFonts w:ascii="Arial" w:hAnsi="Arial" w:cs="Arial"/>
          <w:sz w:val="24"/>
          <w:szCs w:val="24"/>
        </w:rPr>
        <w:t xml:space="preserve"> shall receive education upon transfer to a different facility to the extent that the policies and procedures of the inmate’s new facility differ from those of the previous facility. </w:t>
      </w:r>
    </w:p>
    <w:p w14:paraId="7C9D1869" w14:textId="77777777" w:rsidR="003E66AE" w:rsidRPr="00450008" w:rsidRDefault="003E66AE" w:rsidP="00CF3BE8">
      <w:pPr>
        <w:numPr>
          <w:ilvl w:val="0"/>
          <w:numId w:val="245"/>
        </w:numPr>
        <w:spacing w:after="210" w:line="268" w:lineRule="auto"/>
        <w:ind w:right="1"/>
        <w:rPr>
          <w:rFonts w:ascii="Arial" w:hAnsi="Arial" w:cs="Arial"/>
          <w:sz w:val="24"/>
          <w:szCs w:val="24"/>
        </w:rPr>
      </w:pPr>
      <w:r w:rsidRPr="00450008">
        <w:rPr>
          <w:rFonts w:ascii="Arial" w:hAnsi="Arial" w:cs="Arial"/>
          <w:sz w:val="24"/>
          <w:szCs w:val="24"/>
        </w:rPr>
        <w:t xml:space="preserve">The agency shall provide inmate education in formats accessible to all inmates, including those who are limited English proficient, deaf, visually impaired, or otherwise disabled, as well as to inmates who have limited reading skills. </w:t>
      </w:r>
    </w:p>
    <w:p w14:paraId="3F3A0117" w14:textId="77777777" w:rsidR="003E66AE" w:rsidRPr="00450008" w:rsidRDefault="003E66AE" w:rsidP="00CF3BE8">
      <w:pPr>
        <w:numPr>
          <w:ilvl w:val="0"/>
          <w:numId w:val="245"/>
        </w:numPr>
        <w:spacing w:after="210" w:line="268" w:lineRule="auto"/>
        <w:ind w:right="1"/>
        <w:rPr>
          <w:rFonts w:ascii="Arial" w:hAnsi="Arial" w:cs="Arial"/>
          <w:sz w:val="24"/>
          <w:szCs w:val="24"/>
        </w:rPr>
      </w:pPr>
      <w:r w:rsidRPr="00450008">
        <w:rPr>
          <w:rFonts w:ascii="Arial" w:hAnsi="Arial" w:cs="Arial"/>
          <w:sz w:val="24"/>
          <w:szCs w:val="24"/>
        </w:rPr>
        <w:t xml:space="preserve">The agency shall maintain documentation of inmate participation in these education sessions. </w:t>
      </w:r>
    </w:p>
    <w:p w14:paraId="2F489D0F" w14:textId="77777777" w:rsidR="003E66AE" w:rsidRPr="00450008" w:rsidRDefault="003E66AE" w:rsidP="00CF3BE8">
      <w:pPr>
        <w:numPr>
          <w:ilvl w:val="0"/>
          <w:numId w:val="245"/>
        </w:numPr>
        <w:spacing w:after="210" w:line="268" w:lineRule="auto"/>
        <w:ind w:right="1"/>
        <w:rPr>
          <w:rFonts w:ascii="Arial" w:hAnsi="Arial" w:cs="Arial"/>
          <w:sz w:val="24"/>
          <w:szCs w:val="24"/>
        </w:rPr>
      </w:pPr>
      <w:r w:rsidRPr="00450008">
        <w:rPr>
          <w:rFonts w:ascii="Arial" w:hAnsi="Arial" w:cs="Arial"/>
          <w:sz w:val="24"/>
          <w:szCs w:val="24"/>
        </w:rPr>
        <w:t xml:space="preserve">In addition to providing such education, the agency shall ensure that key information is continuously and readily available or visible to inmates through posters, inmate handbooks, or other written formats. </w:t>
      </w:r>
    </w:p>
    <w:p w14:paraId="0FBE09CA"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115.34 Specialized training: Investigations. </w:t>
      </w:r>
    </w:p>
    <w:p w14:paraId="088A4CD9" w14:textId="77777777" w:rsidR="003E66AE" w:rsidRPr="00450008" w:rsidRDefault="003E66AE" w:rsidP="00CF3BE8">
      <w:pPr>
        <w:numPr>
          <w:ilvl w:val="0"/>
          <w:numId w:val="246"/>
        </w:numPr>
        <w:spacing w:after="210" w:line="268" w:lineRule="auto"/>
        <w:ind w:right="1"/>
        <w:rPr>
          <w:rFonts w:ascii="Arial" w:hAnsi="Arial" w:cs="Arial"/>
          <w:sz w:val="24"/>
          <w:szCs w:val="24"/>
        </w:rPr>
      </w:pPr>
      <w:r w:rsidRPr="00450008">
        <w:rPr>
          <w:rFonts w:ascii="Arial" w:hAnsi="Arial" w:cs="Arial"/>
          <w:sz w:val="24"/>
          <w:szCs w:val="24"/>
        </w:rPr>
        <w:t xml:space="preserve">In addition to the general training provided to all employees pursuant to § 115.31, the agency shall ensure that, to the extent the agency itself conducts sexual abuse investigations, its investigators have received training in conducting such investigations in confinement settings. </w:t>
      </w:r>
    </w:p>
    <w:p w14:paraId="31BE6F8D" w14:textId="77777777" w:rsidR="003E66AE" w:rsidRPr="00450008" w:rsidRDefault="003E66AE" w:rsidP="00CF3BE8">
      <w:pPr>
        <w:numPr>
          <w:ilvl w:val="0"/>
          <w:numId w:val="246"/>
        </w:numPr>
        <w:spacing w:after="210" w:line="268" w:lineRule="auto"/>
        <w:ind w:right="1"/>
        <w:rPr>
          <w:rFonts w:ascii="Arial" w:hAnsi="Arial" w:cs="Arial"/>
          <w:sz w:val="24"/>
          <w:szCs w:val="24"/>
        </w:rPr>
      </w:pPr>
      <w:r w:rsidRPr="00450008">
        <w:rPr>
          <w:rFonts w:ascii="Arial" w:hAnsi="Arial" w:cs="Arial"/>
          <w:sz w:val="24"/>
          <w:szCs w:val="24"/>
        </w:rPr>
        <w:lastRenderedPageBreak/>
        <w:t xml:space="preserve">Specialized training shall include techniques for interviewing sexual abuse victims, proper use of Miranda and Garrity warnings, sexual abuse evidence collection in confinement settings, and the criteria and evidence required to substantiate a case for administrative action or prosecution referral. </w:t>
      </w:r>
    </w:p>
    <w:p w14:paraId="343144BE" w14:textId="77777777" w:rsidR="003E66AE" w:rsidRPr="00450008" w:rsidRDefault="003E66AE" w:rsidP="00CF3BE8">
      <w:pPr>
        <w:numPr>
          <w:ilvl w:val="0"/>
          <w:numId w:val="246"/>
        </w:numPr>
        <w:spacing w:after="210" w:line="268" w:lineRule="auto"/>
        <w:ind w:right="1"/>
        <w:rPr>
          <w:rFonts w:ascii="Arial" w:hAnsi="Arial" w:cs="Arial"/>
          <w:sz w:val="24"/>
          <w:szCs w:val="24"/>
        </w:rPr>
      </w:pPr>
      <w:r w:rsidRPr="00450008">
        <w:rPr>
          <w:rFonts w:ascii="Arial" w:hAnsi="Arial" w:cs="Arial"/>
          <w:sz w:val="24"/>
          <w:szCs w:val="24"/>
        </w:rPr>
        <w:t xml:space="preserve">The agency shall maintain documentation that agency investigators have completed the required specialized training in conducting sexual abuse investigations. </w:t>
      </w:r>
    </w:p>
    <w:p w14:paraId="6126F973" w14:textId="77777777" w:rsidR="003E66AE" w:rsidRPr="00450008" w:rsidRDefault="003E66AE" w:rsidP="00CF3BE8">
      <w:pPr>
        <w:numPr>
          <w:ilvl w:val="0"/>
          <w:numId w:val="246"/>
        </w:numPr>
        <w:spacing w:after="210" w:line="268" w:lineRule="auto"/>
        <w:ind w:right="1"/>
        <w:rPr>
          <w:rFonts w:ascii="Arial" w:hAnsi="Arial" w:cs="Arial"/>
          <w:sz w:val="24"/>
          <w:szCs w:val="24"/>
        </w:rPr>
      </w:pPr>
      <w:r w:rsidRPr="00450008">
        <w:rPr>
          <w:rFonts w:ascii="Arial" w:hAnsi="Arial" w:cs="Arial"/>
          <w:sz w:val="24"/>
          <w:szCs w:val="24"/>
        </w:rPr>
        <w:t xml:space="preserve">Any State entity or Department of Justice component that investigates sexual abuse in confinement settings shall provide such training to its agents and investigators who conduct such investigations. </w:t>
      </w:r>
    </w:p>
    <w:p w14:paraId="2F3C951C"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115.35 Specialized training: Medical and mental health care. </w:t>
      </w:r>
    </w:p>
    <w:p w14:paraId="42310EF7"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(a) The agency shall ensure that all full- and part-time medical and mental health care practitioners who work regularly in its facilities have been trained in: </w:t>
      </w:r>
    </w:p>
    <w:p w14:paraId="6F17F19E" w14:textId="77777777" w:rsidR="003E66AE" w:rsidRPr="00450008" w:rsidRDefault="003E66AE" w:rsidP="00CF3BE8">
      <w:pPr>
        <w:numPr>
          <w:ilvl w:val="0"/>
          <w:numId w:val="247"/>
        </w:numPr>
        <w:spacing w:after="210" w:line="268" w:lineRule="auto"/>
        <w:ind w:right="1" w:hanging="360"/>
        <w:rPr>
          <w:rFonts w:ascii="Arial" w:hAnsi="Arial" w:cs="Arial"/>
          <w:sz w:val="24"/>
          <w:szCs w:val="24"/>
        </w:rPr>
      </w:pPr>
      <w:r w:rsidRPr="00450008">
        <w:rPr>
          <w:rFonts w:ascii="Arial" w:hAnsi="Arial" w:cs="Arial"/>
          <w:sz w:val="24"/>
          <w:szCs w:val="24"/>
        </w:rPr>
        <w:t xml:space="preserve">How to detect and assess signs of sexual abuse and sexual </w:t>
      </w:r>
      <w:proofErr w:type="gramStart"/>
      <w:r w:rsidRPr="00450008">
        <w:rPr>
          <w:rFonts w:ascii="Arial" w:hAnsi="Arial" w:cs="Arial"/>
          <w:sz w:val="24"/>
          <w:szCs w:val="24"/>
        </w:rPr>
        <w:t>harassment;</w:t>
      </w:r>
      <w:proofErr w:type="gramEnd"/>
      <w:r w:rsidRPr="00450008">
        <w:rPr>
          <w:rFonts w:ascii="Arial" w:hAnsi="Arial" w:cs="Arial"/>
          <w:sz w:val="24"/>
          <w:szCs w:val="24"/>
        </w:rPr>
        <w:t xml:space="preserve"> </w:t>
      </w:r>
    </w:p>
    <w:p w14:paraId="049D3D14" w14:textId="77777777" w:rsidR="003E66AE" w:rsidRPr="00450008" w:rsidRDefault="003E66AE" w:rsidP="00CF3BE8">
      <w:pPr>
        <w:numPr>
          <w:ilvl w:val="0"/>
          <w:numId w:val="247"/>
        </w:numPr>
        <w:spacing w:after="210" w:line="268" w:lineRule="auto"/>
        <w:ind w:right="1" w:hanging="360"/>
        <w:rPr>
          <w:rFonts w:ascii="Arial" w:hAnsi="Arial" w:cs="Arial"/>
          <w:sz w:val="24"/>
          <w:szCs w:val="24"/>
        </w:rPr>
      </w:pPr>
      <w:r w:rsidRPr="00450008">
        <w:rPr>
          <w:rFonts w:ascii="Arial" w:hAnsi="Arial" w:cs="Arial"/>
          <w:sz w:val="24"/>
          <w:szCs w:val="24"/>
        </w:rPr>
        <w:t xml:space="preserve">How to preserve physical evidence of sexual </w:t>
      </w:r>
      <w:proofErr w:type="gramStart"/>
      <w:r w:rsidRPr="00450008">
        <w:rPr>
          <w:rFonts w:ascii="Arial" w:hAnsi="Arial" w:cs="Arial"/>
          <w:sz w:val="24"/>
          <w:szCs w:val="24"/>
        </w:rPr>
        <w:t>abuse;</w:t>
      </w:r>
      <w:proofErr w:type="gramEnd"/>
      <w:r w:rsidRPr="00450008">
        <w:rPr>
          <w:rFonts w:ascii="Arial" w:hAnsi="Arial" w:cs="Arial"/>
          <w:sz w:val="24"/>
          <w:szCs w:val="24"/>
        </w:rPr>
        <w:t xml:space="preserve"> </w:t>
      </w:r>
    </w:p>
    <w:p w14:paraId="1F3CD35A" w14:textId="77777777" w:rsidR="003E66AE" w:rsidRPr="00450008" w:rsidRDefault="003E66AE" w:rsidP="00CF3BE8">
      <w:pPr>
        <w:numPr>
          <w:ilvl w:val="0"/>
          <w:numId w:val="247"/>
        </w:numPr>
        <w:spacing w:after="210" w:line="268" w:lineRule="auto"/>
        <w:ind w:right="1" w:hanging="360"/>
        <w:rPr>
          <w:rFonts w:ascii="Arial" w:hAnsi="Arial" w:cs="Arial"/>
          <w:sz w:val="24"/>
          <w:szCs w:val="24"/>
        </w:rPr>
      </w:pPr>
      <w:r w:rsidRPr="00450008">
        <w:rPr>
          <w:rFonts w:ascii="Arial" w:hAnsi="Arial" w:cs="Arial"/>
          <w:sz w:val="24"/>
          <w:szCs w:val="24"/>
        </w:rPr>
        <w:t xml:space="preserve">How to respond effectively and professionally to victims of sexual abuse and sexual harassment; and </w:t>
      </w:r>
    </w:p>
    <w:p w14:paraId="7B84E82D" w14:textId="77777777" w:rsidR="003E66AE" w:rsidRPr="00450008" w:rsidRDefault="003E66AE" w:rsidP="00CF3BE8">
      <w:pPr>
        <w:numPr>
          <w:ilvl w:val="0"/>
          <w:numId w:val="247"/>
        </w:numPr>
        <w:spacing w:after="203" w:line="274" w:lineRule="auto"/>
        <w:ind w:right="1" w:hanging="360"/>
        <w:rPr>
          <w:rFonts w:ascii="Arial" w:hAnsi="Arial" w:cs="Arial"/>
          <w:sz w:val="24"/>
          <w:szCs w:val="24"/>
        </w:rPr>
      </w:pPr>
      <w:r w:rsidRPr="00450008">
        <w:rPr>
          <w:rFonts w:ascii="Arial" w:hAnsi="Arial" w:cs="Arial"/>
          <w:sz w:val="24"/>
          <w:szCs w:val="24"/>
        </w:rPr>
        <w:t xml:space="preserve">How and to whom to report allegations or suspicions of sexual abuse and sexual harassment. (b) If medical staff employed by the agency conduct forensic examinations, such medical staff shall receive the appropriate training to conduct such examinations. </w:t>
      </w:r>
    </w:p>
    <w:p w14:paraId="34CC074D" w14:textId="77777777" w:rsidR="003E66AE" w:rsidRPr="00450008" w:rsidRDefault="003E66AE" w:rsidP="00CF3BE8">
      <w:pPr>
        <w:numPr>
          <w:ilvl w:val="0"/>
          <w:numId w:val="248"/>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maintain documentation that medical and mental health practitioners have received the training referenced in this standard either from the agency or elsewhere. </w:t>
      </w:r>
    </w:p>
    <w:p w14:paraId="1240DFAE" w14:textId="77777777" w:rsidR="003E66AE" w:rsidRPr="00450008" w:rsidRDefault="003E66AE" w:rsidP="00CF3BE8">
      <w:pPr>
        <w:numPr>
          <w:ilvl w:val="0"/>
          <w:numId w:val="248"/>
        </w:numPr>
        <w:spacing w:after="210" w:line="268" w:lineRule="auto"/>
        <w:ind w:right="1" w:hanging="360"/>
        <w:rPr>
          <w:rFonts w:ascii="Arial" w:hAnsi="Arial" w:cs="Arial"/>
          <w:sz w:val="24"/>
          <w:szCs w:val="24"/>
        </w:rPr>
      </w:pPr>
      <w:r w:rsidRPr="00450008">
        <w:rPr>
          <w:rFonts w:ascii="Arial" w:hAnsi="Arial" w:cs="Arial"/>
          <w:sz w:val="24"/>
          <w:szCs w:val="24"/>
        </w:rPr>
        <w:t xml:space="preserve">Medical and mental health care practitioners shall also receive the training mandated for employees under § 115.31 or for contractors and volunteers under § 115.32, depending upon the practitioner’s status at the agency. </w:t>
      </w:r>
    </w:p>
    <w:p w14:paraId="5DD1CD5B"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Screening for </w:t>
      </w:r>
      <w:proofErr w:type="gramStart"/>
      <w:r w:rsidRPr="00450008">
        <w:rPr>
          <w:rFonts w:ascii="Arial" w:eastAsia="Times New Roman" w:hAnsi="Arial" w:cs="Arial"/>
          <w:b/>
          <w:sz w:val="24"/>
          <w:szCs w:val="24"/>
        </w:rPr>
        <w:t>Risk</w:t>
      </w:r>
      <w:proofErr w:type="gramEnd"/>
      <w:r w:rsidRPr="00450008">
        <w:rPr>
          <w:rFonts w:ascii="Arial" w:eastAsia="Times New Roman" w:hAnsi="Arial" w:cs="Arial"/>
          <w:b/>
          <w:sz w:val="24"/>
          <w:szCs w:val="24"/>
        </w:rPr>
        <w:t xml:space="preserve"> of Sexual Victimization and Abusiveness </w:t>
      </w:r>
    </w:p>
    <w:p w14:paraId="54C01045"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115.41 Screening for risk of victimization and abusiveness. </w:t>
      </w:r>
    </w:p>
    <w:p w14:paraId="673D1CB4" w14:textId="77777777" w:rsidR="003E66AE" w:rsidRPr="00450008" w:rsidRDefault="003E66AE" w:rsidP="00CF3BE8">
      <w:pPr>
        <w:numPr>
          <w:ilvl w:val="0"/>
          <w:numId w:val="249"/>
        </w:numPr>
        <w:spacing w:after="210" w:line="268" w:lineRule="auto"/>
        <w:ind w:right="1"/>
        <w:rPr>
          <w:rFonts w:ascii="Arial" w:hAnsi="Arial" w:cs="Arial"/>
          <w:sz w:val="24"/>
          <w:szCs w:val="24"/>
        </w:rPr>
      </w:pPr>
      <w:r w:rsidRPr="00450008">
        <w:rPr>
          <w:rFonts w:ascii="Arial" w:hAnsi="Arial" w:cs="Arial"/>
          <w:sz w:val="24"/>
          <w:szCs w:val="24"/>
        </w:rPr>
        <w:t xml:space="preserve">All inmates shall be assessed during an intake screening and upon transfer to another facility for their risk of being sexually abused by other inmates or sexually abusive toward other inmates. </w:t>
      </w:r>
    </w:p>
    <w:p w14:paraId="2E8305F9" w14:textId="77777777" w:rsidR="003E66AE" w:rsidRPr="00450008" w:rsidRDefault="003E66AE" w:rsidP="00CF3BE8">
      <w:pPr>
        <w:numPr>
          <w:ilvl w:val="0"/>
          <w:numId w:val="249"/>
        </w:numPr>
        <w:spacing w:after="210" w:line="268" w:lineRule="auto"/>
        <w:ind w:right="1"/>
        <w:rPr>
          <w:rFonts w:ascii="Arial" w:hAnsi="Arial" w:cs="Arial"/>
          <w:sz w:val="24"/>
          <w:szCs w:val="24"/>
        </w:rPr>
      </w:pPr>
      <w:r w:rsidRPr="00450008">
        <w:rPr>
          <w:rFonts w:ascii="Arial" w:hAnsi="Arial" w:cs="Arial"/>
          <w:sz w:val="24"/>
          <w:szCs w:val="24"/>
        </w:rPr>
        <w:lastRenderedPageBreak/>
        <w:t xml:space="preserve">Intake screening shall ordinarily take place within 72 hours of arrival at the facility. </w:t>
      </w:r>
    </w:p>
    <w:p w14:paraId="73890077" w14:textId="77777777" w:rsidR="003E66AE" w:rsidRPr="00450008" w:rsidRDefault="003E66AE" w:rsidP="00CF3BE8">
      <w:pPr>
        <w:numPr>
          <w:ilvl w:val="0"/>
          <w:numId w:val="249"/>
        </w:numPr>
        <w:spacing w:after="210" w:line="268" w:lineRule="auto"/>
        <w:ind w:right="1"/>
        <w:rPr>
          <w:rFonts w:ascii="Arial" w:hAnsi="Arial" w:cs="Arial"/>
          <w:sz w:val="24"/>
          <w:szCs w:val="24"/>
        </w:rPr>
      </w:pPr>
      <w:r w:rsidRPr="00450008">
        <w:rPr>
          <w:rFonts w:ascii="Arial" w:hAnsi="Arial" w:cs="Arial"/>
          <w:sz w:val="24"/>
          <w:szCs w:val="24"/>
        </w:rPr>
        <w:t xml:space="preserve">Such assessments shall be conducted using an objective screening instrument. </w:t>
      </w:r>
    </w:p>
    <w:p w14:paraId="69E3BB5B" w14:textId="77777777" w:rsidR="003E66AE" w:rsidRPr="00450008" w:rsidRDefault="003E66AE" w:rsidP="00CF3BE8">
      <w:pPr>
        <w:numPr>
          <w:ilvl w:val="0"/>
          <w:numId w:val="249"/>
        </w:numPr>
        <w:spacing w:after="210" w:line="268" w:lineRule="auto"/>
        <w:ind w:right="1"/>
        <w:rPr>
          <w:rFonts w:ascii="Arial" w:hAnsi="Arial" w:cs="Arial"/>
          <w:sz w:val="24"/>
          <w:szCs w:val="24"/>
        </w:rPr>
      </w:pPr>
      <w:r w:rsidRPr="00450008">
        <w:rPr>
          <w:rFonts w:ascii="Arial" w:hAnsi="Arial" w:cs="Arial"/>
          <w:sz w:val="24"/>
          <w:szCs w:val="24"/>
        </w:rPr>
        <w:t xml:space="preserve">The intake screening shall consider, at a minimum, the following criteria to assess inmates for risk of sexual victimization: </w:t>
      </w:r>
    </w:p>
    <w:p w14:paraId="60978213" w14:textId="77777777" w:rsidR="003E66AE" w:rsidRPr="00450008" w:rsidRDefault="003E66AE" w:rsidP="00CF3BE8">
      <w:pPr>
        <w:numPr>
          <w:ilvl w:val="0"/>
          <w:numId w:val="250"/>
        </w:numPr>
        <w:spacing w:after="210" w:line="268" w:lineRule="auto"/>
        <w:ind w:right="1"/>
        <w:rPr>
          <w:rFonts w:ascii="Arial" w:hAnsi="Arial" w:cs="Arial"/>
          <w:sz w:val="24"/>
          <w:szCs w:val="24"/>
        </w:rPr>
      </w:pPr>
      <w:r w:rsidRPr="00450008">
        <w:rPr>
          <w:rFonts w:ascii="Arial" w:hAnsi="Arial" w:cs="Arial"/>
          <w:sz w:val="24"/>
          <w:szCs w:val="24"/>
        </w:rPr>
        <w:t xml:space="preserve">Whether the inmate has a mental, physical, or developmental </w:t>
      </w:r>
      <w:proofErr w:type="gramStart"/>
      <w:r w:rsidRPr="00450008">
        <w:rPr>
          <w:rFonts w:ascii="Arial" w:hAnsi="Arial" w:cs="Arial"/>
          <w:sz w:val="24"/>
          <w:szCs w:val="24"/>
        </w:rPr>
        <w:t>disability;</w:t>
      </w:r>
      <w:proofErr w:type="gramEnd"/>
      <w:r w:rsidRPr="00450008">
        <w:rPr>
          <w:rFonts w:ascii="Arial" w:hAnsi="Arial" w:cs="Arial"/>
          <w:sz w:val="24"/>
          <w:szCs w:val="24"/>
        </w:rPr>
        <w:t xml:space="preserve"> </w:t>
      </w:r>
    </w:p>
    <w:p w14:paraId="2F6601F3" w14:textId="77777777" w:rsidR="003E66AE" w:rsidRPr="00450008" w:rsidRDefault="003E66AE" w:rsidP="00CF3BE8">
      <w:pPr>
        <w:numPr>
          <w:ilvl w:val="0"/>
          <w:numId w:val="250"/>
        </w:numPr>
        <w:spacing w:after="210" w:line="268" w:lineRule="auto"/>
        <w:ind w:right="1"/>
        <w:rPr>
          <w:rFonts w:ascii="Arial" w:hAnsi="Arial" w:cs="Arial"/>
          <w:sz w:val="24"/>
          <w:szCs w:val="24"/>
        </w:rPr>
      </w:pPr>
      <w:r w:rsidRPr="00450008">
        <w:rPr>
          <w:rFonts w:ascii="Arial" w:hAnsi="Arial" w:cs="Arial"/>
          <w:sz w:val="24"/>
          <w:szCs w:val="24"/>
        </w:rPr>
        <w:t xml:space="preserve">The age of the </w:t>
      </w:r>
      <w:proofErr w:type="gramStart"/>
      <w:r w:rsidRPr="00450008">
        <w:rPr>
          <w:rFonts w:ascii="Arial" w:hAnsi="Arial" w:cs="Arial"/>
          <w:sz w:val="24"/>
          <w:szCs w:val="24"/>
        </w:rPr>
        <w:t>inmate;</w:t>
      </w:r>
      <w:proofErr w:type="gramEnd"/>
      <w:r w:rsidRPr="00450008">
        <w:rPr>
          <w:rFonts w:ascii="Arial" w:hAnsi="Arial" w:cs="Arial"/>
          <w:sz w:val="24"/>
          <w:szCs w:val="24"/>
        </w:rPr>
        <w:t xml:space="preserve"> </w:t>
      </w:r>
    </w:p>
    <w:p w14:paraId="77658218" w14:textId="77777777" w:rsidR="003E66AE" w:rsidRPr="00450008" w:rsidRDefault="003E66AE" w:rsidP="00CF3BE8">
      <w:pPr>
        <w:numPr>
          <w:ilvl w:val="0"/>
          <w:numId w:val="250"/>
        </w:numPr>
        <w:spacing w:after="210" w:line="268" w:lineRule="auto"/>
        <w:ind w:right="1"/>
        <w:rPr>
          <w:rFonts w:ascii="Arial" w:hAnsi="Arial" w:cs="Arial"/>
          <w:sz w:val="24"/>
          <w:szCs w:val="24"/>
        </w:rPr>
      </w:pPr>
      <w:r w:rsidRPr="00450008">
        <w:rPr>
          <w:rFonts w:ascii="Arial" w:hAnsi="Arial" w:cs="Arial"/>
          <w:sz w:val="24"/>
          <w:szCs w:val="24"/>
        </w:rPr>
        <w:t xml:space="preserve">The physical </w:t>
      </w:r>
      <w:proofErr w:type="gramStart"/>
      <w:r w:rsidRPr="00450008">
        <w:rPr>
          <w:rFonts w:ascii="Arial" w:hAnsi="Arial" w:cs="Arial"/>
          <w:sz w:val="24"/>
          <w:szCs w:val="24"/>
        </w:rPr>
        <w:t>build</w:t>
      </w:r>
      <w:proofErr w:type="gramEnd"/>
      <w:r w:rsidRPr="00450008">
        <w:rPr>
          <w:rFonts w:ascii="Arial" w:hAnsi="Arial" w:cs="Arial"/>
          <w:sz w:val="24"/>
          <w:szCs w:val="24"/>
        </w:rPr>
        <w:t xml:space="preserve"> of the </w:t>
      </w:r>
      <w:proofErr w:type="gramStart"/>
      <w:r w:rsidRPr="00450008">
        <w:rPr>
          <w:rFonts w:ascii="Arial" w:hAnsi="Arial" w:cs="Arial"/>
          <w:sz w:val="24"/>
          <w:szCs w:val="24"/>
        </w:rPr>
        <w:t>inmate;</w:t>
      </w:r>
      <w:proofErr w:type="gramEnd"/>
      <w:r w:rsidRPr="00450008">
        <w:rPr>
          <w:rFonts w:ascii="Arial" w:hAnsi="Arial" w:cs="Arial"/>
          <w:sz w:val="24"/>
          <w:szCs w:val="24"/>
        </w:rPr>
        <w:t xml:space="preserve"> </w:t>
      </w:r>
    </w:p>
    <w:p w14:paraId="0C3CC31D" w14:textId="77777777" w:rsidR="003E66AE" w:rsidRPr="00450008" w:rsidRDefault="003E66AE" w:rsidP="00CF3BE8">
      <w:pPr>
        <w:numPr>
          <w:ilvl w:val="0"/>
          <w:numId w:val="250"/>
        </w:numPr>
        <w:spacing w:after="210" w:line="268" w:lineRule="auto"/>
        <w:ind w:right="1"/>
        <w:rPr>
          <w:rFonts w:ascii="Arial" w:hAnsi="Arial" w:cs="Arial"/>
          <w:sz w:val="24"/>
          <w:szCs w:val="24"/>
        </w:rPr>
      </w:pPr>
      <w:r w:rsidRPr="00450008">
        <w:rPr>
          <w:rFonts w:ascii="Arial" w:hAnsi="Arial" w:cs="Arial"/>
          <w:sz w:val="24"/>
          <w:szCs w:val="24"/>
        </w:rPr>
        <w:t xml:space="preserve">Whether the inmate has previously been </w:t>
      </w:r>
      <w:proofErr w:type="gramStart"/>
      <w:r w:rsidRPr="00450008">
        <w:rPr>
          <w:rFonts w:ascii="Arial" w:hAnsi="Arial" w:cs="Arial"/>
          <w:sz w:val="24"/>
          <w:szCs w:val="24"/>
        </w:rPr>
        <w:t>incarcerated;</w:t>
      </w:r>
      <w:proofErr w:type="gramEnd"/>
      <w:r w:rsidRPr="00450008">
        <w:rPr>
          <w:rFonts w:ascii="Arial" w:hAnsi="Arial" w:cs="Arial"/>
          <w:sz w:val="24"/>
          <w:szCs w:val="24"/>
        </w:rPr>
        <w:t xml:space="preserve"> </w:t>
      </w:r>
    </w:p>
    <w:p w14:paraId="1215F4B2" w14:textId="77777777" w:rsidR="003E66AE" w:rsidRPr="00450008" w:rsidRDefault="003E66AE" w:rsidP="00CF3BE8">
      <w:pPr>
        <w:numPr>
          <w:ilvl w:val="0"/>
          <w:numId w:val="250"/>
        </w:numPr>
        <w:spacing w:after="210" w:line="268" w:lineRule="auto"/>
        <w:ind w:right="1"/>
        <w:rPr>
          <w:rFonts w:ascii="Arial" w:hAnsi="Arial" w:cs="Arial"/>
          <w:sz w:val="24"/>
          <w:szCs w:val="24"/>
        </w:rPr>
      </w:pPr>
      <w:r w:rsidRPr="00450008">
        <w:rPr>
          <w:rFonts w:ascii="Arial" w:hAnsi="Arial" w:cs="Arial"/>
          <w:sz w:val="24"/>
          <w:szCs w:val="24"/>
        </w:rPr>
        <w:t xml:space="preserve">Whether the inmate’s criminal history is exclusively </w:t>
      </w:r>
      <w:proofErr w:type="gramStart"/>
      <w:r w:rsidRPr="00450008">
        <w:rPr>
          <w:rFonts w:ascii="Arial" w:hAnsi="Arial" w:cs="Arial"/>
          <w:sz w:val="24"/>
          <w:szCs w:val="24"/>
        </w:rPr>
        <w:t>nonviolent;</w:t>
      </w:r>
      <w:proofErr w:type="gramEnd"/>
      <w:r w:rsidRPr="00450008">
        <w:rPr>
          <w:rFonts w:ascii="Arial" w:hAnsi="Arial" w:cs="Arial"/>
          <w:sz w:val="24"/>
          <w:szCs w:val="24"/>
        </w:rPr>
        <w:t xml:space="preserve"> </w:t>
      </w:r>
    </w:p>
    <w:p w14:paraId="6F591D3D" w14:textId="77777777" w:rsidR="003E66AE" w:rsidRPr="00450008" w:rsidRDefault="003E66AE" w:rsidP="00CF3BE8">
      <w:pPr>
        <w:numPr>
          <w:ilvl w:val="0"/>
          <w:numId w:val="250"/>
        </w:numPr>
        <w:spacing w:after="210" w:line="268" w:lineRule="auto"/>
        <w:ind w:right="1"/>
        <w:rPr>
          <w:rFonts w:ascii="Arial" w:hAnsi="Arial" w:cs="Arial"/>
          <w:sz w:val="24"/>
          <w:szCs w:val="24"/>
        </w:rPr>
      </w:pPr>
      <w:r w:rsidRPr="00450008">
        <w:rPr>
          <w:rFonts w:ascii="Arial" w:hAnsi="Arial" w:cs="Arial"/>
          <w:sz w:val="24"/>
          <w:szCs w:val="24"/>
        </w:rPr>
        <w:t xml:space="preserve">Whether the inmate has prior convictions for sex offenses against an adult or </w:t>
      </w:r>
      <w:proofErr w:type="gramStart"/>
      <w:r w:rsidRPr="00450008">
        <w:rPr>
          <w:rFonts w:ascii="Arial" w:hAnsi="Arial" w:cs="Arial"/>
          <w:sz w:val="24"/>
          <w:szCs w:val="24"/>
        </w:rPr>
        <w:t>child;</w:t>
      </w:r>
      <w:proofErr w:type="gramEnd"/>
      <w:r w:rsidRPr="00450008">
        <w:rPr>
          <w:rFonts w:ascii="Arial" w:hAnsi="Arial" w:cs="Arial"/>
          <w:sz w:val="24"/>
          <w:szCs w:val="24"/>
        </w:rPr>
        <w:t xml:space="preserve"> </w:t>
      </w:r>
    </w:p>
    <w:p w14:paraId="48C39F6D" w14:textId="77777777" w:rsidR="003E66AE" w:rsidRPr="00450008" w:rsidRDefault="003E66AE" w:rsidP="00CF3BE8">
      <w:pPr>
        <w:numPr>
          <w:ilvl w:val="0"/>
          <w:numId w:val="250"/>
        </w:numPr>
        <w:spacing w:after="210" w:line="268" w:lineRule="auto"/>
        <w:ind w:right="1"/>
        <w:rPr>
          <w:rFonts w:ascii="Arial" w:hAnsi="Arial" w:cs="Arial"/>
          <w:sz w:val="24"/>
          <w:szCs w:val="24"/>
        </w:rPr>
      </w:pPr>
      <w:r w:rsidRPr="00450008">
        <w:rPr>
          <w:rFonts w:ascii="Arial" w:hAnsi="Arial" w:cs="Arial"/>
          <w:sz w:val="24"/>
          <w:szCs w:val="24"/>
        </w:rPr>
        <w:t xml:space="preserve">Whether the inmate is or is perceived to be gay, lesbian, bisexual, transgender, intersex, or gender </w:t>
      </w:r>
      <w:proofErr w:type="gramStart"/>
      <w:r w:rsidRPr="00450008">
        <w:rPr>
          <w:rFonts w:ascii="Arial" w:hAnsi="Arial" w:cs="Arial"/>
          <w:sz w:val="24"/>
          <w:szCs w:val="24"/>
        </w:rPr>
        <w:t>nonconforming;</w:t>
      </w:r>
      <w:proofErr w:type="gramEnd"/>
      <w:r w:rsidRPr="00450008">
        <w:rPr>
          <w:rFonts w:ascii="Arial" w:hAnsi="Arial" w:cs="Arial"/>
          <w:sz w:val="24"/>
          <w:szCs w:val="24"/>
        </w:rPr>
        <w:t xml:space="preserve"> </w:t>
      </w:r>
    </w:p>
    <w:p w14:paraId="13C7F297" w14:textId="77777777" w:rsidR="003E66AE" w:rsidRPr="00450008" w:rsidRDefault="003E66AE" w:rsidP="00CF3BE8">
      <w:pPr>
        <w:numPr>
          <w:ilvl w:val="0"/>
          <w:numId w:val="250"/>
        </w:numPr>
        <w:spacing w:after="210" w:line="268" w:lineRule="auto"/>
        <w:ind w:right="1"/>
        <w:rPr>
          <w:rFonts w:ascii="Arial" w:hAnsi="Arial" w:cs="Arial"/>
          <w:sz w:val="24"/>
          <w:szCs w:val="24"/>
        </w:rPr>
      </w:pPr>
      <w:r w:rsidRPr="00450008">
        <w:rPr>
          <w:rFonts w:ascii="Arial" w:hAnsi="Arial" w:cs="Arial"/>
          <w:sz w:val="24"/>
          <w:szCs w:val="24"/>
        </w:rPr>
        <w:t xml:space="preserve">Whether the inmate has previously experienced sexual </w:t>
      </w:r>
      <w:proofErr w:type="gramStart"/>
      <w:r w:rsidRPr="00450008">
        <w:rPr>
          <w:rFonts w:ascii="Arial" w:hAnsi="Arial" w:cs="Arial"/>
          <w:sz w:val="24"/>
          <w:szCs w:val="24"/>
        </w:rPr>
        <w:t>victimization;</w:t>
      </w:r>
      <w:proofErr w:type="gramEnd"/>
      <w:r w:rsidRPr="00450008">
        <w:rPr>
          <w:rFonts w:ascii="Arial" w:hAnsi="Arial" w:cs="Arial"/>
          <w:sz w:val="24"/>
          <w:szCs w:val="24"/>
        </w:rPr>
        <w:t xml:space="preserve"> </w:t>
      </w:r>
    </w:p>
    <w:p w14:paraId="78B24419" w14:textId="77777777" w:rsidR="003E66AE" w:rsidRPr="00450008" w:rsidRDefault="003E66AE" w:rsidP="00CF3BE8">
      <w:pPr>
        <w:numPr>
          <w:ilvl w:val="0"/>
          <w:numId w:val="250"/>
        </w:numPr>
        <w:spacing w:after="210" w:line="268" w:lineRule="auto"/>
        <w:ind w:right="1"/>
        <w:rPr>
          <w:rFonts w:ascii="Arial" w:hAnsi="Arial" w:cs="Arial"/>
          <w:sz w:val="24"/>
          <w:szCs w:val="24"/>
        </w:rPr>
      </w:pPr>
      <w:r w:rsidRPr="00450008">
        <w:rPr>
          <w:rFonts w:ascii="Arial" w:hAnsi="Arial" w:cs="Arial"/>
          <w:sz w:val="24"/>
          <w:szCs w:val="24"/>
        </w:rPr>
        <w:t xml:space="preserve">The inmate’s own perception of vulnerability; and </w:t>
      </w:r>
    </w:p>
    <w:p w14:paraId="69EB6A97" w14:textId="77777777" w:rsidR="003E66AE" w:rsidRPr="00450008" w:rsidRDefault="003E66AE" w:rsidP="00CF3BE8">
      <w:pPr>
        <w:numPr>
          <w:ilvl w:val="0"/>
          <w:numId w:val="250"/>
        </w:numPr>
        <w:spacing w:after="210" w:line="268" w:lineRule="auto"/>
        <w:ind w:right="1"/>
        <w:rPr>
          <w:rFonts w:ascii="Arial" w:hAnsi="Arial" w:cs="Arial"/>
          <w:sz w:val="24"/>
          <w:szCs w:val="24"/>
        </w:rPr>
      </w:pPr>
      <w:r w:rsidRPr="00450008">
        <w:rPr>
          <w:rFonts w:ascii="Arial" w:hAnsi="Arial" w:cs="Arial"/>
          <w:sz w:val="24"/>
          <w:szCs w:val="24"/>
        </w:rPr>
        <w:t xml:space="preserve">Whether the inmate is detained solely for civil immigration purposes. </w:t>
      </w:r>
    </w:p>
    <w:p w14:paraId="07651846" w14:textId="77777777" w:rsidR="003E66AE" w:rsidRPr="00450008" w:rsidRDefault="003E66AE" w:rsidP="00CF3BE8">
      <w:pPr>
        <w:numPr>
          <w:ilvl w:val="0"/>
          <w:numId w:val="251"/>
        </w:numPr>
        <w:spacing w:after="210" w:line="268" w:lineRule="auto"/>
        <w:ind w:right="1"/>
        <w:rPr>
          <w:rFonts w:ascii="Arial" w:hAnsi="Arial" w:cs="Arial"/>
          <w:sz w:val="24"/>
          <w:szCs w:val="24"/>
        </w:rPr>
      </w:pPr>
      <w:r w:rsidRPr="00450008">
        <w:rPr>
          <w:rFonts w:ascii="Arial" w:hAnsi="Arial" w:cs="Arial"/>
          <w:sz w:val="24"/>
          <w:szCs w:val="24"/>
        </w:rPr>
        <w:t xml:space="preserve">The initial screening shall consider prior acts of sexual abuse, prior convictions for violent offenses, and history of prior institutional violence or sexual abuse, as known to the agency, in assessing inmates for risk of being sexually abusive. </w:t>
      </w:r>
    </w:p>
    <w:p w14:paraId="71CA545A" w14:textId="77777777" w:rsidR="003E66AE" w:rsidRPr="00450008" w:rsidRDefault="003E66AE" w:rsidP="00CF3BE8">
      <w:pPr>
        <w:numPr>
          <w:ilvl w:val="0"/>
          <w:numId w:val="251"/>
        </w:numPr>
        <w:spacing w:after="210" w:line="268" w:lineRule="auto"/>
        <w:ind w:right="1"/>
        <w:rPr>
          <w:rFonts w:ascii="Arial" w:hAnsi="Arial" w:cs="Arial"/>
          <w:sz w:val="24"/>
          <w:szCs w:val="24"/>
        </w:rPr>
      </w:pPr>
      <w:r w:rsidRPr="00450008">
        <w:rPr>
          <w:rFonts w:ascii="Arial" w:hAnsi="Arial" w:cs="Arial"/>
          <w:sz w:val="24"/>
          <w:szCs w:val="24"/>
        </w:rPr>
        <w:t xml:space="preserve">Within a set </w:t>
      </w:r>
      <w:proofErr w:type="gramStart"/>
      <w:r w:rsidRPr="00450008">
        <w:rPr>
          <w:rFonts w:ascii="Arial" w:hAnsi="Arial" w:cs="Arial"/>
          <w:sz w:val="24"/>
          <w:szCs w:val="24"/>
        </w:rPr>
        <w:t>time period</w:t>
      </w:r>
      <w:proofErr w:type="gramEnd"/>
      <w:r w:rsidRPr="00450008">
        <w:rPr>
          <w:rFonts w:ascii="Arial" w:hAnsi="Arial" w:cs="Arial"/>
          <w:sz w:val="24"/>
          <w:szCs w:val="24"/>
        </w:rPr>
        <w:t xml:space="preserve">, not to exceed 30 days from the inmate’s arrival at the facility, the facility will reassess the inmate’s risk of victimization or abusiveness based upon any additional, relevant information received by the facility since the intake screening. </w:t>
      </w:r>
    </w:p>
    <w:p w14:paraId="3AB49665" w14:textId="77777777" w:rsidR="003E66AE" w:rsidRPr="00450008" w:rsidRDefault="003E66AE" w:rsidP="00CF3BE8">
      <w:pPr>
        <w:numPr>
          <w:ilvl w:val="0"/>
          <w:numId w:val="251"/>
        </w:numPr>
        <w:spacing w:after="210" w:line="268" w:lineRule="auto"/>
        <w:ind w:right="1"/>
        <w:rPr>
          <w:rFonts w:ascii="Arial" w:hAnsi="Arial" w:cs="Arial"/>
          <w:sz w:val="24"/>
          <w:szCs w:val="24"/>
        </w:rPr>
      </w:pPr>
      <w:r w:rsidRPr="00450008">
        <w:rPr>
          <w:rFonts w:ascii="Arial" w:hAnsi="Arial" w:cs="Arial"/>
          <w:sz w:val="24"/>
          <w:szCs w:val="24"/>
        </w:rPr>
        <w:t xml:space="preserve">An inmate’s risk level shall be reassessed when warranted due to a referral, request, incident of sexual abuse, or receipt of additional information that bears on the inmate’s risk of sexual victimization or abusiveness. </w:t>
      </w:r>
    </w:p>
    <w:p w14:paraId="3CFA85B2" w14:textId="77777777" w:rsidR="003E66AE" w:rsidRPr="00450008" w:rsidRDefault="003E66AE" w:rsidP="00CF3BE8">
      <w:pPr>
        <w:numPr>
          <w:ilvl w:val="0"/>
          <w:numId w:val="251"/>
        </w:numPr>
        <w:spacing w:after="210" w:line="268" w:lineRule="auto"/>
        <w:ind w:right="1"/>
        <w:rPr>
          <w:rFonts w:ascii="Arial" w:hAnsi="Arial" w:cs="Arial"/>
          <w:sz w:val="24"/>
          <w:szCs w:val="24"/>
        </w:rPr>
      </w:pPr>
      <w:r w:rsidRPr="00450008">
        <w:rPr>
          <w:rFonts w:ascii="Arial" w:hAnsi="Arial" w:cs="Arial"/>
          <w:sz w:val="24"/>
          <w:szCs w:val="24"/>
        </w:rPr>
        <w:t xml:space="preserve">Inmates may not be disciplined for refusing to answer, or for not disclosing complete information in response </w:t>
      </w:r>
      <w:proofErr w:type="gramStart"/>
      <w:r w:rsidRPr="00450008">
        <w:rPr>
          <w:rFonts w:ascii="Arial" w:hAnsi="Arial" w:cs="Arial"/>
          <w:sz w:val="24"/>
          <w:szCs w:val="24"/>
        </w:rPr>
        <w:t>to,</w:t>
      </w:r>
      <w:proofErr w:type="gramEnd"/>
      <w:r w:rsidRPr="00450008">
        <w:rPr>
          <w:rFonts w:ascii="Arial" w:hAnsi="Arial" w:cs="Arial"/>
          <w:sz w:val="24"/>
          <w:szCs w:val="24"/>
        </w:rPr>
        <w:t xml:space="preserve"> questions asked pursuant to paragraphs (d)(1), (d)(7)</w:t>
      </w:r>
      <w:proofErr w:type="gramStart"/>
      <w:r w:rsidRPr="00450008">
        <w:rPr>
          <w:rFonts w:ascii="Arial" w:hAnsi="Arial" w:cs="Arial"/>
          <w:sz w:val="24"/>
          <w:szCs w:val="24"/>
        </w:rPr>
        <w:t>, (d)</w:t>
      </w:r>
      <w:proofErr w:type="gramEnd"/>
      <w:r w:rsidRPr="00450008">
        <w:rPr>
          <w:rFonts w:ascii="Arial" w:hAnsi="Arial" w:cs="Arial"/>
          <w:sz w:val="24"/>
          <w:szCs w:val="24"/>
        </w:rPr>
        <w:t xml:space="preserve">(8), or (d)(9) of this section. </w:t>
      </w:r>
    </w:p>
    <w:p w14:paraId="71E7D1CE" w14:textId="77777777" w:rsidR="003E66AE" w:rsidRPr="00450008" w:rsidRDefault="003E66AE" w:rsidP="00CF3BE8">
      <w:pPr>
        <w:numPr>
          <w:ilvl w:val="0"/>
          <w:numId w:val="251"/>
        </w:numPr>
        <w:spacing w:after="210" w:line="268" w:lineRule="auto"/>
        <w:ind w:right="1"/>
        <w:rPr>
          <w:rFonts w:ascii="Arial" w:hAnsi="Arial" w:cs="Arial"/>
          <w:sz w:val="24"/>
          <w:szCs w:val="24"/>
        </w:rPr>
      </w:pPr>
      <w:r w:rsidRPr="00450008">
        <w:rPr>
          <w:rFonts w:ascii="Arial" w:hAnsi="Arial" w:cs="Arial"/>
          <w:sz w:val="24"/>
          <w:szCs w:val="24"/>
        </w:rPr>
        <w:lastRenderedPageBreak/>
        <w:t xml:space="preserve">The agency shall implement appropriate controls on the dissemination within the facility of responses to questions asked pursuant to this standard </w:t>
      </w:r>
      <w:proofErr w:type="gramStart"/>
      <w:r w:rsidRPr="00450008">
        <w:rPr>
          <w:rFonts w:ascii="Arial" w:hAnsi="Arial" w:cs="Arial"/>
          <w:sz w:val="24"/>
          <w:szCs w:val="24"/>
        </w:rPr>
        <w:t>in order to</w:t>
      </w:r>
      <w:proofErr w:type="gramEnd"/>
      <w:r w:rsidRPr="00450008">
        <w:rPr>
          <w:rFonts w:ascii="Arial" w:hAnsi="Arial" w:cs="Arial"/>
          <w:sz w:val="24"/>
          <w:szCs w:val="24"/>
        </w:rPr>
        <w:t xml:space="preserve"> ensure that sensitive information is not exploited to the inmate’s detriment by staff or other inmates. </w:t>
      </w:r>
    </w:p>
    <w:p w14:paraId="6568CB5D"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115.42 Use of screening information. </w:t>
      </w:r>
    </w:p>
    <w:p w14:paraId="004E8E9F" w14:textId="77777777" w:rsidR="003E66AE" w:rsidRPr="00450008" w:rsidRDefault="003E66AE" w:rsidP="00CF3BE8">
      <w:pPr>
        <w:numPr>
          <w:ilvl w:val="0"/>
          <w:numId w:val="252"/>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use information from the risk screening required by § 115.41 to inform housing, bed, work, education, and program assignments with the goal of keeping separate those inmates at high risk of being sexually victimized from those at high risk of being sexually abusive. </w:t>
      </w:r>
    </w:p>
    <w:p w14:paraId="60C22973" w14:textId="77777777" w:rsidR="003E66AE" w:rsidRPr="00450008" w:rsidRDefault="003E66AE" w:rsidP="00CF3BE8">
      <w:pPr>
        <w:numPr>
          <w:ilvl w:val="0"/>
          <w:numId w:val="252"/>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make individualized determinations about how to ensure the safety of each inmate. </w:t>
      </w:r>
    </w:p>
    <w:p w14:paraId="13BD09C2" w14:textId="77777777" w:rsidR="003E66AE" w:rsidRPr="00450008" w:rsidRDefault="003E66AE" w:rsidP="00CF3BE8">
      <w:pPr>
        <w:numPr>
          <w:ilvl w:val="0"/>
          <w:numId w:val="252"/>
        </w:numPr>
        <w:spacing w:after="210" w:line="268" w:lineRule="auto"/>
        <w:ind w:right="1" w:hanging="360"/>
        <w:rPr>
          <w:rFonts w:ascii="Arial" w:hAnsi="Arial" w:cs="Arial"/>
          <w:sz w:val="24"/>
          <w:szCs w:val="24"/>
        </w:rPr>
      </w:pPr>
      <w:r w:rsidRPr="00450008">
        <w:rPr>
          <w:rFonts w:ascii="Arial" w:hAnsi="Arial" w:cs="Arial"/>
          <w:sz w:val="24"/>
          <w:szCs w:val="24"/>
        </w:rPr>
        <w:t xml:space="preserve">In deciding whether to assign a transgender or intersex inmate to a facility for male or female inmates, and in making other housing and programming assignments, the agency shall consider on a case-by-case basis whether a placement would ensure the inmate’s health and safety, and whether the placement would present management or security problems. </w:t>
      </w:r>
    </w:p>
    <w:p w14:paraId="7A13029E" w14:textId="77777777" w:rsidR="003E66AE" w:rsidRPr="00450008" w:rsidRDefault="003E66AE" w:rsidP="00CF3BE8">
      <w:pPr>
        <w:numPr>
          <w:ilvl w:val="0"/>
          <w:numId w:val="252"/>
        </w:numPr>
        <w:spacing w:after="210" w:line="268" w:lineRule="auto"/>
        <w:ind w:right="1" w:hanging="360"/>
        <w:rPr>
          <w:rFonts w:ascii="Arial" w:hAnsi="Arial" w:cs="Arial"/>
          <w:sz w:val="24"/>
          <w:szCs w:val="24"/>
        </w:rPr>
      </w:pPr>
      <w:r w:rsidRPr="00450008">
        <w:rPr>
          <w:rFonts w:ascii="Arial" w:hAnsi="Arial" w:cs="Arial"/>
          <w:sz w:val="24"/>
          <w:szCs w:val="24"/>
        </w:rPr>
        <w:t xml:space="preserve">Placement and programming assignments for each transgender or intersex inmate shall be reassessed at least twice each year to review any threats to safety experienced by the inmate. </w:t>
      </w:r>
    </w:p>
    <w:p w14:paraId="71D56E02" w14:textId="77777777" w:rsidR="003E66AE" w:rsidRPr="00450008" w:rsidRDefault="003E66AE" w:rsidP="00CF3BE8">
      <w:pPr>
        <w:numPr>
          <w:ilvl w:val="0"/>
          <w:numId w:val="252"/>
        </w:numPr>
        <w:spacing w:after="210" w:line="268" w:lineRule="auto"/>
        <w:ind w:right="1" w:hanging="360"/>
        <w:rPr>
          <w:rFonts w:ascii="Arial" w:hAnsi="Arial" w:cs="Arial"/>
          <w:sz w:val="24"/>
          <w:szCs w:val="24"/>
        </w:rPr>
      </w:pPr>
      <w:r w:rsidRPr="00450008">
        <w:rPr>
          <w:rFonts w:ascii="Arial" w:hAnsi="Arial" w:cs="Arial"/>
          <w:sz w:val="24"/>
          <w:szCs w:val="24"/>
        </w:rPr>
        <w:t xml:space="preserve">A transgender or intersex inmate’s own views with respect to his or her own safety shall be given serious consideration. </w:t>
      </w:r>
    </w:p>
    <w:p w14:paraId="23EA44A7" w14:textId="77777777" w:rsidR="003E66AE" w:rsidRPr="00450008" w:rsidRDefault="003E66AE" w:rsidP="00CF3BE8">
      <w:pPr>
        <w:numPr>
          <w:ilvl w:val="0"/>
          <w:numId w:val="252"/>
        </w:numPr>
        <w:spacing w:after="210" w:line="268" w:lineRule="auto"/>
        <w:ind w:right="1" w:hanging="360"/>
        <w:rPr>
          <w:rFonts w:ascii="Arial" w:hAnsi="Arial" w:cs="Arial"/>
          <w:sz w:val="24"/>
          <w:szCs w:val="24"/>
        </w:rPr>
      </w:pPr>
      <w:r w:rsidRPr="00450008">
        <w:rPr>
          <w:rFonts w:ascii="Arial" w:hAnsi="Arial" w:cs="Arial"/>
          <w:sz w:val="24"/>
          <w:szCs w:val="24"/>
        </w:rPr>
        <w:t xml:space="preserve">Transgender and intersex inmates shall be given the opportunity to shower separately from other inmates. </w:t>
      </w:r>
    </w:p>
    <w:p w14:paraId="6D58934E" w14:textId="77777777" w:rsidR="003E66AE" w:rsidRPr="00450008" w:rsidRDefault="003E66AE" w:rsidP="00CF3BE8">
      <w:pPr>
        <w:numPr>
          <w:ilvl w:val="0"/>
          <w:numId w:val="252"/>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not place lesbian, gay, bisexual, transgender, or intersex inmates in dedicated facilities, units, or wings solely </w:t>
      </w:r>
      <w:proofErr w:type="gramStart"/>
      <w:r w:rsidRPr="00450008">
        <w:rPr>
          <w:rFonts w:ascii="Arial" w:hAnsi="Arial" w:cs="Arial"/>
          <w:sz w:val="24"/>
          <w:szCs w:val="24"/>
        </w:rPr>
        <w:t>on the basis of</w:t>
      </w:r>
      <w:proofErr w:type="gramEnd"/>
      <w:r w:rsidRPr="00450008">
        <w:rPr>
          <w:rFonts w:ascii="Arial" w:hAnsi="Arial" w:cs="Arial"/>
          <w:sz w:val="24"/>
          <w:szCs w:val="24"/>
        </w:rPr>
        <w:t xml:space="preserve"> such identification or status, unless such placement is in a dedicated facility, unit, or wing established in connection with a consent decree, legal settlement, or legal judgment for the purpose of protecting such inmates. </w:t>
      </w:r>
    </w:p>
    <w:p w14:paraId="7A1812F7"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115.43 Protective custody. </w:t>
      </w:r>
    </w:p>
    <w:p w14:paraId="089C82D9" w14:textId="77777777" w:rsidR="003E66AE" w:rsidRPr="00450008" w:rsidRDefault="003E66AE" w:rsidP="00CF3BE8">
      <w:pPr>
        <w:numPr>
          <w:ilvl w:val="0"/>
          <w:numId w:val="253"/>
        </w:numPr>
        <w:spacing w:after="210" w:line="268" w:lineRule="auto"/>
        <w:ind w:right="1" w:hanging="360"/>
        <w:rPr>
          <w:rFonts w:ascii="Arial" w:hAnsi="Arial" w:cs="Arial"/>
          <w:sz w:val="24"/>
          <w:szCs w:val="24"/>
        </w:rPr>
      </w:pPr>
      <w:r w:rsidRPr="00450008">
        <w:rPr>
          <w:rFonts w:ascii="Arial" w:hAnsi="Arial" w:cs="Arial"/>
          <w:sz w:val="24"/>
          <w:szCs w:val="24"/>
        </w:rPr>
        <w:t xml:space="preserve">Inmates at high risk for sexual victimization shall not be placed in involuntary segregated housing unless an assessment of all available alternatives has been made, and a determination has been made that there is no available alternative means of separation from likely abusers. If a facility cannot conduct such an assessment immediately, the facility may hold the inmate in involuntary segregated housing for less than 24 hours while completing the assessment. </w:t>
      </w:r>
    </w:p>
    <w:p w14:paraId="46586667" w14:textId="77777777" w:rsidR="003E66AE" w:rsidRPr="00450008" w:rsidRDefault="003E66AE" w:rsidP="00CF3BE8">
      <w:pPr>
        <w:numPr>
          <w:ilvl w:val="0"/>
          <w:numId w:val="253"/>
        </w:numPr>
        <w:spacing w:after="210" w:line="268" w:lineRule="auto"/>
        <w:ind w:right="1" w:hanging="360"/>
        <w:rPr>
          <w:rFonts w:ascii="Arial" w:hAnsi="Arial" w:cs="Arial"/>
          <w:sz w:val="24"/>
          <w:szCs w:val="24"/>
        </w:rPr>
      </w:pPr>
      <w:r w:rsidRPr="00450008">
        <w:rPr>
          <w:rFonts w:ascii="Arial" w:hAnsi="Arial" w:cs="Arial"/>
          <w:sz w:val="24"/>
          <w:szCs w:val="24"/>
        </w:rPr>
        <w:lastRenderedPageBreak/>
        <w:t xml:space="preserve">Inmates placed in segregated housing for this purpose shall have access to programs, privileges, education, and work opportunities to the extent possible. If the facility restricts access to programs, privileges, education, or work opportunities, the facility shall document: </w:t>
      </w:r>
    </w:p>
    <w:p w14:paraId="7D281893" w14:textId="77777777" w:rsidR="003E66AE" w:rsidRPr="00450008" w:rsidRDefault="003E66AE" w:rsidP="00CF3BE8">
      <w:pPr>
        <w:numPr>
          <w:ilvl w:val="0"/>
          <w:numId w:val="254"/>
        </w:numPr>
        <w:spacing w:after="210" w:line="268" w:lineRule="auto"/>
        <w:ind w:right="1" w:hanging="360"/>
        <w:rPr>
          <w:rFonts w:ascii="Arial" w:hAnsi="Arial" w:cs="Arial"/>
          <w:sz w:val="24"/>
          <w:szCs w:val="24"/>
        </w:rPr>
      </w:pPr>
      <w:r w:rsidRPr="00450008">
        <w:rPr>
          <w:rFonts w:ascii="Arial" w:hAnsi="Arial" w:cs="Arial"/>
          <w:sz w:val="24"/>
          <w:szCs w:val="24"/>
        </w:rPr>
        <w:t xml:space="preserve">The opportunities that have been </w:t>
      </w:r>
      <w:proofErr w:type="gramStart"/>
      <w:r w:rsidRPr="00450008">
        <w:rPr>
          <w:rFonts w:ascii="Arial" w:hAnsi="Arial" w:cs="Arial"/>
          <w:sz w:val="24"/>
          <w:szCs w:val="24"/>
        </w:rPr>
        <w:t>limited;</w:t>
      </w:r>
      <w:proofErr w:type="gramEnd"/>
      <w:r w:rsidRPr="00450008">
        <w:rPr>
          <w:rFonts w:ascii="Arial" w:hAnsi="Arial" w:cs="Arial"/>
          <w:sz w:val="24"/>
          <w:szCs w:val="24"/>
        </w:rPr>
        <w:t xml:space="preserve"> </w:t>
      </w:r>
    </w:p>
    <w:p w14:paraId="0643C54E" w14:textId="77777777" w:rsidR="003E66AE" w:rsidRPr="00450008" w:rsidRDefault="003E66AE" w:rsidP="00CF3BE8">
      <w:pPr>
        <w:numPr>
          <w:ilvl w:val="0"/>
          <w:numId w:val="254"/>
        </w:numPr>
        <w:spacing w:after="210" w:line="268" w:lineRule="auto"/>
        <w:ind w:right="1" w:hanging="360"/>
        <w:rPr>
          <w:rFonts w:ascii="Arial" w:hAnsi="Arial" w:cs="Arial"/>
          <w:sz w:val="24"/>
          <w:szCs w:val="24"/>
        </w:rPr>
      </w:pPr>
      <w:r w:rsidRPr="00450008">
        <w:rPr>
          <w:rFonts w:ascii="Arial" w:hAnsi="Arial" w:cs="Arial"/>
          <w:sz w:val="24"/>
          <w:szCs w:val="24"/>
        </w:rPr>
        <w:t xml:space="preserve">The duration of the limitation; and </w:t>
      </w:r>
    </w:p>
    <w:p w14:paraId="70F4E539" w14:textId="77777777" w:rsidR="003E66AE" w:rsidRPr="00450008" w:rsidRDefault="003E66AE" w:rsidP="00CF3BE8">
      <w:pPr>
        <w:numPr>
          <w:ilvl w:val="0"/>
          <w:numId w:val="254"/>
        </w:numPr>
        <w:spacing w:after="210" w:line="268" w:lineRule="auto"/>
        <w:ind w:right="1" w:hanging="360"/>
        <w:rPr>
          <w:rFonts w:ascii="Arial" w:hAnsi="Arial" w:cs="Arial"/>
          <w:sz w:val="24"/>
          <w:szCs w:val="24"/>
        </w:rPr>
      </w:pPr>
      <w:r w:rsidRPr="00450008">
        <w:rPr>
          <w:rFonts w:ascii="Arial" w:hAnsi="Arial" w:cs="Arial"/>
          <w:sz w:val="24"/>
          <w:szCs w:val="24"/>
        </w:rPr>
        <w:t xml:space="preserve">The reasons for such limitations. </w:t>
      </w:r>
    </w:p>
    <w:p w14:paraId="7E0ABC21" w14:textId="77777777" w:rsidR="003E66AE" w:rsidRPr="00450008" w:rsidRDefault="003E66AE" w:rsidP="00CF3BE8">
      <w:pPr>
        <w:numPr>
          <w:ilvl w:val="0"/>
          <w:numId w:val="255"/>
        </w:numPr>
        <w:spacing w:after="210" w:line="268" w:lineRule="auto"/>
        <w:ind w:right="1" w:hanging="360"/>
        <w:rPr>
          <w:rFonts w:ascii="Arial" w:hAnsi="Arial" w:cs="Arial"/>
          <w:sz w:val="24"/>
          <w:szCs w:val="24"/>
        </w:rPr>
      </w:pPr>
      <w:r w:rsidRPr="00450008">
        <w:rPr>
          <w:rFonts w:ascii="Arial" w:hAnsi="Arial" w:cs="Arial"/>
          <w:sz w:val="24"/>
          <w:szCs w:val="24"/>
        </w:rPr>
        <w:t xml:space="preserve">The facility shall assign such inmates to involuntary segregated housing only until an alternative means of separation from likely abusers can be arranged, and such an assignment shall not ordinarily exceed a period of 30 days. </w:t>
      </w:r>
    </w:p>
    <w:p w14:paraId="7CE04B13" w14:textId="77777777" w:rsidR="003E66AE" w:rsidRPr="00450008" w:rsidRDefault="003E66AE" w:rsidP="00CF3BE8">
      <w:pPr>
        <w:numPr>
          <w:ilvl w:val="0"/>
          <w:numId w:val="255"/>
        </w:numPr>
        <w:spacing w:after="210" w:line="268" w:lineRule="auto"/>
        <w:ind w:right="1" w:hanging="360"/>
        <w:rPr>
          <w:rFonts w:ascii="Arial" w:hAnsi="Arial" w:cs="Arial"/>
          <w:sz w:val="24"/>
          <w:szCs w:val="24"/>
        </w:rPr>
      </w:pPr>
      <w:r w:rsidRPr="00450008">
        <w:rPr>
          <w:rFonts w:ascii="Arial" w:hAnsi="Arial" w:cs="Arial"/>
          <w:sz w:val="24"/>
          <w:szCs w:val="24"/>
        </w:rPr>
        <w:t xml:space="preserve">If an involuntary segregated housing assignment is made pursuant to paragraph (a) of this section, the facility shall clearly document: </w:t>
      </w:r>
    </w:p>
    <w:p w14:paraId="43AD194E" w14:textId="77777777" w:rsidR="003E66AE" w:rsidRPr="00450008" w:rsidRDefault="003E66AE" w:rsidP="00CF3BE8">
      <w:pPr>
        <w:numPr>
          <w:ilvl w:val="0"/>
          <w:numId w:val="256"/>
        </w:numPr>
        <w:spacing w:after="210" w:line="268" w:lineRule="auto"/>
        <w:ind w:right="1" w:hanging="360"/>
        <w:rPr>
          <w:rFonts w:ascii="Arial" w:hAnsi="Arial" w:cs="Arial"/>
          <w:sz w:val="24"/>
          <w:szCs w:val="24"/>
        </w:rPr>
      </w:pPr>
      <w:r w:rsidRPr="00450008">
        <w:rPr>
          <w:rFonts w:ascii="Arial" w:hAnsi="Arial" w:cs="Arial"/>
          <w:sz w:val="24"/>
          <w:szCs w:val="24"/>
        </w:rPr>
        <w:t xml:space="preserve">The basis for the facility’s concern for the inmate’s safety; and </w:t>
      </w:r>
    </w:p>
    <w:p w14:paraId="62B0937C" w14:textId="77777777" w:rsidR="003E66AE" w:rsidRPr="00450008" w:rsidRDefault="003E66AE" w:rsidP="00CF3BE8">
      <w:pPr>
        <w:numPr>
          <w:ilvl w:val="0"/>
          <w:numId w:val="256"/>
        </w:numPr>
        <w:spacing w:after="210" w:line="268" w:lineRule="auto"/>
        <w:ind w:right="1" w:hanging="360"/>
        <w:rPr>
          <w:rFonts w:ascii="Arial" w:hAnsi="Arial" w:cs="Arial"/>
          <w:sz w:val="24"/>
          <w:szCs w:val="24"/>
        </w:rPr>
      </w:pPr>
      <w:r w:rsidRPr="00450008">
        <w:rPr>
          <w:rFonts w:ascii="Arial" w:hAnsi="Arial" w:cs="Arial"/>
          <w:sz w:val="24"/>
          <w:szCs w:val="24"/>
        </w:rPr>
        <w:t xml:space="preserve">The reason why </w:t>
      </w:r>
      <w:proofErr w:type="gramStart"/>
      <w:r w:rsidRPr="00450008">
        <w:rPr>
          <w:rFonts w:ascii="Arial" w:hAnsi="Arial" w:cs="Arial"/>
          <w:sz w:val="24"/>
          <w:szCs w:val="24"/>
        </w:rPr>
        <w:t>no</w:t>
      </w:r>
      <w:proofErr w:type="gramEnd"/>
      <w:r w:rsidRPr="00450008">
        <w:rPr>
          <w:rFonts w:ascii="Arial" w:hAnsi="Arial" w:cs="Arial"/>
          <w:sz w:val="24"/>
          <w:szCs w:val="24"/>
        </w:rPr>
        <w:t xml:space="preserve"> alternative means of separation can be arranged. </w:t>
      </w:r>
    </w:p>
    <w:p w14:paraId="2B16E732"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(e) Every 30 days, the facility shall </w:t>
      </w:r>
      <w:proofErr w:type="gramStart"/>
      <w:r w:rsidRPr="00450008">
        <w:rPr>
          <w:rFonts w:ascii="Arial" w:hAnsi="Arial" w:cs="Arial"/>
          <w:sz w:val="24"/>
          <w:szCs w:val="24"/>
        </w:rPr>
        <w:t>afford</w:t>
      </w:r>
      <w:proofErr w:type="gramEnd"/>
      <w:r w:rsidRPr="00450008">
        <w:rPr>
          <w:rFonts w:ascii="Arial" w:hAnsi="Arial" w:cs="Arial"/>
          <w:sz w:val="24"/>
          <w:szCs w:val="24"/>
        </w:rPr>
        <w:t xml:space="preserve"> each such inmate a review to determine whether there is a continuing need for separation from the general population. </w:t>
      </w:r>
    </w:p>
    <w:p w14:paraId="28B03944"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Reporting </w:t>
      </w:r>
    </w:p>
    <w:p w14:paraId="0B919FDA"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115.51 Inmate reporting. </w:t>
      </w:r>
    </w:p>
    <w:p w14:paraId="6CAE1FDF" w14:textId="77777777" w:rsidR="003E66AE" w:rsidRPr="00450008" w:rsidRDefault="003E66AE" w:rsidP="00CF3BE8">
      <w:pPr>
        <w:numPr>
          <w:ilvl w:val="0"/>
          <w:numId w:val="257"/>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provide multiple internal ways for inmates to privately report sexual abuse and sexual harassment, retaliation by other inmates or staff for reporting sexual abuse and sexual harassment, and staff neglect or violation of responsibilities that may have contributed to such incidents. </w:t>
      </w:r>
    </w:p>
    <w:p w14:paraId="485D52C3" w14:textId="77777777" w:rsidR="003E66AE" w:rsidRPr="00450008" w:rsidRDefault="003E66AE" w:rsidP="00CF3BE8">
      <w:pPr>
        <w:numPr>
          <w:ilvl w:val="0"/>
          <w:numId w:val="257"/>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also provide at least one way for inmates to report abuse or harassment to a public or private entity or office that is not part of the agency, and that is able to receive and immediately forward inmate reports of sexual abuse and sexual harassment to agency officials, allowing the inmate to remain anonymous upon request. Inmates detained solely for civil immigration purposes shall be provided information on how to contact relevant consular officials and relevant officials at the Department of Homeland Security. </w:t>
      </w:r>
    </w:p>
    <w:p w14:paraId="5E230BB1" w14:textId="77777777" w:rsidR="003E66AE" w:rsidRPr="00450008" w:rsidRDefault="003E66AE" w:rsidP="00CF3BE8">
      <w:pPr>
        <w:numPr>
          <w:ilvl w:val="0"/>
          <w:numId w:val="257"/>
        </w:numPr>
        <w:spacing w:after="210" w:line="268" w:lineRule="auto"/>
        <w:ind w:right="1" w:hanging="360"/>
        <w:rPr>
          <w:rFonts w:ascii="Arial" w:hAnsi="Arial" w:cs="Arial"/>
          <w:sz w:val="24"/>
          <w:szCs w:val="24"/>
        </w:rPr>
      </w:pPr>
      <w:r w:rsidRPr="00450008">
        <w:rPr>
          <w:rFonts w:ascii="Arial" w:hAnsi="Arial" w:cs="Arial"/>
          <w:sz w:val="24"/>
          <w:szCs w:val="24"/>
        </w:rPr>
        <w:t xml:space="preserve">Staff shall accept reports made verbally, in writing, anonymously, and from third parties and shall promptly document any verbal reports. </w:t>
      </w:r>
    </w:p>
    <w:p w14:paraId="01847EEA" w14:textId="77777777" w:rsidR="003E66AE" w:rsidRPr="00450008" w:rsidRDefault="003E66AE" w:rsidP="00CF3BE8">
      <w:pPr>
        <w:numPr>
          <w:ilvl w:val="0"/>
          <w:numId w:val="257"/>
        </w:numPr>
        <w:spacing w:after="210" w:line="268" w:lineRule="auto"/>
        <w:ind w:right="1" w:hanging="360"/>
        <w:rPr>
          <w:rFonts w:ascii="Arial" w:hAnsi="Arial" w:cs="Arial"/>
          <w:sz w:val="24"/>
          <w:szCs w:val="24"/>
        </w:rPr>
      </w:pPr>
      <w:r w:rsidRPr="00450008">
        <w:rPr>
          <w:rFonts w:ascii="Arial" w:hAnsi="Arial" w:cs="Arial"/>
          <w:sz w:val="24"/>
          <w:szCs w:val="24"/>
        </w:rPr>
        <w:lastRenderedPageBreak/>
        <w:t xml:space="preserve">The agency shall provide a method for staff to privately report sexual abuse and sexual harassment of inmates. </w:t>
      </w:r>
    </w:p>
    <w:p w14:paraId="530582EA"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115.52 Exhaustion of administrative remedies. </w:t>
      </w:r>
    </w:p>
    <w:p w14:paraId="157C35C9"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(a) An agency shall be exempt from this standard if it does not have administrative procedures to address inmate grievances regarding sexual abuse. </w:t>
      </w:r>
    </w:p>
    <w:p w14:paraId="592818BD"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(b)(1) The agency shall not impose a time limit on when an inmate may submit a grievance regarding an allegation of sexual abuse. </w:t>
      </w:r>
    </w:p>
    <w:p w14:paraId="7249F7C1" w14:textId="77777777" w:rsidR="003E66AE" w:rsidRPr="00450008" w:rsidRDefault="003E66AE" w:rsidP="00CF3BE8">
      <w:pPr>
        <w:numPr>
          <w:ilvl w:val="0"/>
          <w:numId w:val="258"/>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may apply otherwise-applicable time limits to any portion of a grievance that does not allege an incident of sexual abuse. </w:t>
      </w:r>
    </w:p>
    <w:p w14:paraId="1AB292F0" w14:textId="77777777" w:rsidR="003E66AE" w:rsidRPr="00450008" w:rsidRDefault="003E66AE" w:rsidP="00CF3BE8">
      <w:pPr>
        <w:numPr>
          <w:ilvl w:val="0"/>
          <w:numId w:val="258"/>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not require an inmate to use any informal grievance process, or to otherwise attempt to resolve with </w:t>
      </w:r>
      <w:proofErr w:type="gramStart"/>
      <w:r w:rsidRPr="00450008">
        <w:rPr>
          <w:rFonts w:ascii="Arial" w:hAnsi="Arial" w:cs="Arial"/>
          <w:sz w:val="24"/>
          <w:szCs w:val="24"/>
        </w:rPr>
        <w:t>staff,</w:t>
      </w:r>
      <w:proofErr w:type="gramEnd"/>
      <w:r w:rsidRPr="00450008">
        <w:rPr>
          <w:rFonts w:ascii="Arial" w:hAnsi="Arial" w:cs="Arial"/>
          <w:sz w:val="24"/>
          <w:szCs w:val="24"/>
        </w:rPr>
        <w:t xml:space="preserve"> an alleged incident of sexual abuse. </w:t>
      </w:r>
    </w:p>
    <w:p w14:paraId="4FBBC359" w14:textId="77777777" w:rsidR="003E66AE" w:rsidRPr="00450008" w:rsidRDefault="003E66AE" w:rsidP="00CF3BE8">
      <w:pPr>
        <w:numPr>
          <w:ilvl w:val="0"/>
          <w:numId w:val="258"/>
        </w:numPr>
        <w:spacing w:after="210" w:line="268" w:lineRule="auto"/>
        <w:ind w:right="1" w:hanging="360"/>
        <w:rPr>
          <w:rFonts w:ascii="Arial" w:hAnsi="Arial" w:cs="Arial"/>
          <w:sz w:val="24"/>
          <w:szCs w:val="24"/>
        </w:rPr>
      </w:pPr>
      <w:r w:rsidRPr="00450008">
        <w:rPr>
          <w:rFonts w:ascii="Arial" w:hAnsi="Arial" w:cs="Arial"/>
          <w:sz w:val="24"/>
          <w:szCs w:val="24"/>
        </w:rPr>
        <w:t xml:space="preserve">Nothing in this section shall restrict the agency’s ability to defend against an inmate lawsuit on the </w:t>
      </w:r>
      <w:proofErr w:type="gramStart"/>
      <w:r w:rsidRPr="00450008">
        <w:rPr>
          <w:rFonts w:ascii="Arial" w:hAnsi="Arial" w:cs="Arial"/>
          <w:sz w:val="24"/>
          <w:szCs w:val="24"/>
        </w:rPr>
        <w:t>ground</w:t>
      </w:r>
      <w:proofErr w:type="gramEnd"/>
      <w:r w:rsidRPr="00450008">
        <w:rPr>
          <w:rFonts w:ascii="Arial" w:hAnsi="Arial" w:cs="Arial"/>
          <w:sz w:val="24"/>
          <w:szCs w:val="24"/>
        </w:rPr>
        <w:t xml:space="preserve"> that the applicable statute of limitations has expired. </w:t>
      </w:r>
    </w:p>
    <w:p w14:paraId="71421614"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(c) The agency shall ensure that— </w:t>
      </w:r>
    </w:p>
    <w:p w14:paraId="0F55FAEC" w14:textId="77777777" w:rsidR="003E66AE" w:rsidRPr="00450008" w:rsidRDefault="003E66AE" w:rsidP="00CF3BE8">
      <w:pPr>
        <w:numPr>
          <w:ilvl w:val="0"/>
          <w:numId w:val="259"/>
        </w:numPr>
        <w:spacing w:after="210" w:line="268" w:lineRule="auto"/>
        <w:ind w:right="1" w:hanging="360"/>
        <w:rPr>
          <w:rFonts w:ascii="Arial" w:hAnsi="Arial" w:cs="Arial"/>
          <w:sz w:val="24"/>
          <w:szCs w:val="24"/>
        </w:rPr>
      </w:pPr>
      <w:r w:rsidRPr="00450008">
        <w:rPr>
          <w:rFonts w:ascii="Arial" w:hAnsi="Arial" w:cs="Arial"/>
          <w:sz w:val="24"/>
          <w:szCs w:val="24"/>
        </w:rPr>
        <w:t xml:space="preserve">An inmate who alleges sexual abuse may submit a grievance without submitting it to a staff member who is the subject of the complaint, and </w:t>
      </w:r>
    </w:p>
    <w:p w14:paraId="7087FABC" w14:textId="77777777" w:rsidR="003E66AE" w:rsidRPr="00450008" w:rsidRDefault="003E66AE" w:rsidP="00CF3BE8">
      <w:pPr>
        <w:numPr>
          <w:ilvl w:val="0"/>
          <w:numId w:val="259"/>
        </w:numPr>
        <w:spacing w:after="210" w:line="268" w:lineRule="auto"/>
        <w:ind w:right="1" w:hanging="360"/>
        <w:rPr>
          <w:rFonts w:ascii="Arial" w:hAnsi="Arial" w:cs="Arial"/>
          <w:sz w:val="24"/>
          <w:szCs w:val="24"/>
        </w:rPr>
      </w:pPr>
      <w:r w:rsidRPr="00450008">
        <w:rPr>
          <w:rFonts w:ascii="Arial" w:hAnsi="Arial" w:cs="Arial"/>
          <w:sz w:val="24"/>
          <w:szCs w:val="24"/>
        </w:rPr>
        <w:t xml:space="preserve">Such grievance </w:t>
      </w:r>
      <w:proofErr w:type="gramStart"/>
      <w:r w:rsidRPr="00450008">
        <w:rPr>
          <w:rFonts w:ascii="Arial" w:hAnsi="Arial" w:cs="Arial"/>
          <w:sz w:val="24"/>
          <w:szCs w:val="24"/>
        </w:rPr>
        <w:t>is not referred</w:t>
      </w:r>
      <w:proofErr w:type="gramEnd"/>
      <w:r w:rsidRPr="00450008">
        <w:rPr>
          <w:rFonts w:ascii="Arial" w:hAnsi="Arial" w:cs="Arial"/>
          <w:sz w:val="24"/>
          <w:szCs w:val="24"/>
        </w:rPr>
        <w:t xml:space="preserve"> to a staff member who is the subject of the complaint. </w:t>
      </w:r>
    </w:p>
    <w:p w14:paraId="2BAAF7AF"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(d)(1) The agency shall issue a final agency decision on the merits of any portion of a grievance alleging sexual abuse within 90 days of the initial filing of the grievance. </w:t>
      </w:r>
    </w:p>
    <w:p w14:paraId="58ECB1F0" w14:textId="77777777" w:rsidR="003E66AE" w:rsidRPr="00450008" w:rsidRDefault="003E66AE" w:rsidP="00CF3BE8">
      <w:pPr>
        <w:numPr>
          <w:ilvl w:val="0"/>
          <w:numId w:val="260"/>
        </w:numPr>
        <w:spacing w:after="210" w:line="268" w:lineRule="auto"/>
        <w:ind w:right="1" w:hanging="360"/>
        <w:rPr>
          <w:rFonts w:ascii="Arial" w:hAnsi="Arial" w:cs="Arial"/>
          <w:sz w:val="24"/>
          <w:szCs w:val="24"/>
        </w:rPr>
      </w:pPr>
      <w:r w:rsidRPr="00450008">
        <w:rPr>
          <w:rFonts w:ascii="Arial" w:hAnsi="Arial" w:cs="Arial"/>
          <w:sz w:val="24"/>
          <w:szCs w:val="24"/>
        </w:rPr>
        <w:t xml:space="preserve">Computation of the 90-day </w:t>
      </w:r>
      <w:proofErr w:type="gramStart"/>
      <w:r w:rsidRPr="00450008">
        <w:rPr>
          <w:rFonts w:ascii="Arial" w:hAnsi="Arial" w:cs="Arial"/>
          <w:sz w:val="24"/>
          <w:szCs w:val="24"/>
        </w:rPr>
        <w:t>time period</w:t>
      </w:r>
      <w:proofErr w:type="gramEnd"/>
      <w:r w:rsidRPr="00450008">
        <w:rPr>
          <w:rFonts w:ascii="Arial" w:hAnsi="Arial" w:cs="Arial"/>
          <w:sz w:val="24"/>
          <w:szCs w:val="24"/>
        </w:rPr>
        <w:t xml:space="preserve"> shall not include time consumed by inmates in preparing any administrative appeal. </w:t>
      </w:r>
    </w:p>
    <w:p w14:paraId="0B733B54" w14:textId="77777777" w:rsidR="003E66AE" w:rsidRPr="00450008" w:rsidRDefault="003E66AE" w:rsidP="00CF3BE8">
      <w:pPr>
        <w:numPr>
          <w:ilvl w:val="0"/>
          <w:numId w:val="260"/>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may claim an extension of </w:t>
      </w:r>
      <w:proofErr w:type="gramStart"/>
      <w:r w:rsidRPr="00450008">
        <w:rPr>
          <w:rFonts w:ascii="Arial" w:hAnsi="Arial" w:cs="Arial"/>
          <w:sz w:val="24"/>
          <w:szCs w:val="24"/>
        </w:rPr>
        <w:t>time</w:t>
      </w:r>
      <w:proofErr w:type="gramEnd"/>
      <w:r w:rsidRPr="00450008">
        <w:rPr>
          <w:rFonts w:ascii="Arial" w:hAnsi="Arial" w:cs="Arial"/>
          <w:sz w:val="24"/>
          <w:szCs w:val="24"/>
        </w:rPr>
        <w:t xml:space="preserve"> to respond, of up to 70 days, if the normal </w:t>
      </w:r>
      <w:proofErr w:type="gramStart"/>
      <w:r w:rsidRPr="00450008">
        <w:rPr>
          <w:rFonts w:ascii="Arial" w:hAnsi="Arial" w:cs="Arial"/>
          <w:sz w:val="24"/>
          <w:szCs w:val="24"/>
        </w:rPr>
        <w:t>time period</w:t>
      </w:r>
      <w:proofErr w:type="gramEnd"/>
      <w:r w:rsidRPr="00450008">
        <w:rPr>
          <w:rFonts w:ascii="Arial" w:hAnsi="Arial" w:cs="Arial"/>
          <w:sz w:val="24"/>
          <w:szCs w:val="24"/>
        </w:rPr>
        <w:t xml:space="preserve"> for response is insufficient to make an appropriate decision. The agency shall notify the inmate in writing of any such extension and provide a date by which a decision will be made. </w:t>
      </w:r>
    </w:p>
    <w:p w14:paraId="3F3CD869" w14:textId="77777777" w:rsidR="003E66AE" w:rsidRPr="00450008" w:rsidRDefault="003E66AE" w:rsidP="00CF3BE8">
      <w:pPr>
        <w:numPr>
          <w:ilvl w:val="0"/>
          <w:numId w:val="260"/>
        </w:numPr>
        <w:spacing w:after="210" w:line="268" w:lineRule="auto"/>
        <w:ind w:right="1" w:hanging="360"/>
        <w:rPr>
          <w:rFonts w:ascii="Arial" w:hAnsi="Arial" w:cs="Arial"/>
          <w:sz w:val="24"/>
          <w:szCs w:val="24"/>
        </w:rPr>
      </w:pPr>
      <w:r w:rsidRPr="00450008">
        <w:rPr>
          <w:rFonts w:ascii="Arial" w:hAnsi="Arial" w:cs="Arial"/>
          <w:sz w:val="24"/>
          <w:szCs w:val="24"/>
        </w:rPr>
        <w:t xml:space="preserve">At any level of the administrative process, including the final level, if the inmate does not receive a response within the time allotted for reply, including any properly noticed extension, the inmate may consider the absence of a response to be a denial at that level. </w:t>
      </w:r>
    </w:p>
    <w:p w14:paraId="4827069E"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(e)(1) Third parties, including fellow inmates, staff members, family members, attorneys, and outside advocates, shall be permitted to assist inmates in filing requests for administrative remedies relating to allegations of sexual abuse, and shall also be permitted to file such requests on behalf of inmates. </w:t>
      </w:r>
    </w:p>
    <w:p w14:paraId="1C46F842" w14:textId="77777777" w:rsidR="003E66AE" w:rsidRPr="00450008" w:rsidRDefault="003E66AE" w:rsidP="00CF3BE8">
      <w:pPr>
        <w:numPr>
          <w:ilvl w:val="0"/>
          <w:numId w:val="261"/>
        </w:numPr>
        <w:spacing w:after="210" w:line="268" w:lineRule="auto"/>
        <w:ind w:right="1" w:hanging="360"/>
        <w:rPr>
          <w:rFonts w:ascii="Arial" w:hAnsi="Arial" w:cs="Arial"/>
          <w:sz w:val="24"/>
          <w:szCs w:val="24"/>
        </w:rPr>
      </w:pPr>
      <w:r w:rsidRPr="00450008">
        <w:rPr>
          <w:rFonts w:ascii="Arial" w:hAnsi="Arial" w:cs="Arial"/>
          <w:sz w:val="24"/>
          <w:szCs w:val="24"/>
        </w:rPr>
        <w:lastRenderedPageBreak/>
        <w:t xml:space="preserve">If a third party files such a request on behalf of an inmate, the facility may require as a condition of processing the request that the alleged victim agree to have the request filed on his or her </w:t>
      </w:r>
      <w:proofErr w:type="gramStart"/>
      <w:r w:rsidRPr="00450008">
        <w:rPr>
          <w:rFonts w:ascii="Arial" w:hAnsi="Arial" w:cs="Arial"/>
          <w:sz w:val="24"/>
          <w:szCs w:val="24"/>
        </w:rPr>
        <w:t>behalf, and</w:t>
      </w:r>
      <w:proofErr w:type="gramEnd"/>
      <w:r w:rsidRPr="00450008">
        <w:rPr>
          <w:rFonts w:ascii="Arial" w:hAnsi="Arial" w:cs="Arial"/>
          <w:sz w:val="24"/>
          <w:szCs w:val="24"/>
        </w:rPr>
        <w:t xml:space="preserve"> may also require the alleged victim to personally pursue any subsequent steps in the administrative remedy process. </w:t>
      </w:r>
    </w:p>
    <w:p w14:paraId="566D94B0" w14:textId="77777777" w:rsidR="003E66AE" w:rsidRPr="00450008" w:rsidRDefault="003E66AE" w:rsidP="00CF3BE8">
      <w:pPr>
        <w:numPr>
          <w:ilvl w:val="0"/>
          <w:numId w:val="261"/>
        </w:numPr>
        <w:spacing w:after="210" w:line="268" w:lineRule="auto"/>
        <w:ind w:right="1" w:hanging="360"/>
        <w:rPr>
          <w:rFonts w:ascii="Arial" w:hAnsi="Arial" w:cs="Arial"/>
          <w:sz w:val="24"/>
          <w:szCs w:val="24"/>
        </w:rPr>
      </w:pPr>
      <w:r w:rsidRPr="00450008">
        <w:rPr>
          <w:rFonts w:ascii="Arial" w:hAnsi="Arial" w:cs="Arial"/>
          <w:sz w:val="24"/>
          <w:szCs w:val="24"/>
        </w:rPr>
        <w:t xml:space="preserve">If the inmate declines to have the request processed on his or her behalf, the agency shall document the inmate’s decision. </w:t>
      </w:r>
    </w:p>
    <w:p w14:paraId="44EE15E7"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(f)(1) The agency shall establish procedures for the filing of an emergency grievance alleging that an inmate is subject to a substantial risk of imminent sexual abuse. </w:t>
      </w:r>
    </w:p>
    <w:p w14:paraId="69AEB3B9"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(2) After receiving an emergency grievance alleging an inmate is subject to a substantial risk of imminent sexual abuse, the agency shall immediately forward the grievance (or any portion thereof that alleges the substantial risk of imminent sexual abuse) to a level of review at which immediate corrective action may be taken, shall provide an initial response within 48 hours, and shall issue a final agency decision within 5 calendar days. The initial response and final agency decision shall document the agency’s determination whether the inmate is </w:t>
      </w:r>
      <w:proofErr w:type="gramStart"/>
      <w:r w:rsidRPr="00450008">
        <w:rPr>
          <w:rFonts w:ascii="Arial" w:hAnsi="Arial" w:cs="Arial"/>
          <w:sz w:val="24"/>
          <w:szCs w:val="24"/>
        </w:rPr>
        <w:t>in</w:t>
      </w:r>
      <w:proofErr w:type="gramEnd"/>
      <w:r w:rsidRPr="00450008">
        <w:rPr>
          <w:rFonts w:ascii="Arial" w:hAnsi="Arial" w:cs="Arial"/>
          <w:sz w:val="24"/>
          <w:szCs w:val="24"/>
        </w:rPr>
        <w:t xml:space="preserve"> substantial risk of imminent sexual abuse and the action taken in response to the emergency grievance. </w:t>
      </w:r>
    </w:p>
    <w:p w14:paraId="1816E9EB"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(g) The agency may discipline an inmate for filing a grievance related to alleged sexual abuse only where the agency demonstrates that the inmate filed the grievance in bad faith. </w:t>
      </w:r>
    </w:p>
    <w:p w14:paraId="421889DA"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115.53 Inmate access to outside confidential support services. </w:t>
      </w:r>
    </w:p>
    <w:p w14:paraId="6E319F70" w14:textId="77777777" w:rsidR="003E66AE" w:rsidRPr="00450008" w:rsidRDefault="003E66AE" w:rsidP="00CF3BE8">
      <w:pPr>
        <w:numPr>
          <w:ilvl w:val="0"/>
          <w:numId w:val="262"/>
        </w:numPr>
        <w:spacing w:after="210" w:line="268" w:lineRule="auto"/>
        <w:ind w:right="1" w:hanging="360"/>
        <w:rPr>
          <w:rFonts w:ascii="Arial" w:hAnsi="Arial" w:cs="Arial"/>
          <w:sz w:val="24"/>
          <w:szCs w:val="24"/>
        </w:rPr>
      </w:pPr>
      <w:r w:rsidRPr="00450008">
        <w:rPr>
          <w:rFonts w:ascii="Arial" w:hAnsi="Arial" w:cs="Arial"/>
          <w:sz w:val="24"/>
          <w:szCs w:val="24"/>
        </w:rPr>
        <w:t xml:space="preserve">The facility shall provide inmates with access to outside victim advocates for emotional support services related to sexual abuse by giving inmates mailing addresses and telephone numbers, including toll-free hotline numbers where available, of local, State, or national victim advocacy or rape crisis organizations, and, for persons detained solely for civil immigration purposes, immigrant services agencies. The facility shall enable reasonable communication between inmates and these organizations and agencies, in as confidential a manner as possible. </w:t>
      </w:r>
    </w:p>
    <w:p w14:paraId="77369BFF" w14:textId="77777777" w:rsidR="003E66AE" w:rsidRPr="00450008" w:rsidRDefault="003E66AE" w:rsidP="00CF3BE8">
      <w:pPr>
        <w:numPr>
          <w:ilvl w:val="0"/>
          <w:numId w:val="262"/>
        </w:numPr>
        <w:spacing w:after="210" w:line="268" w:lineRule="auto"/>
        <w:ind w:right="1" w:hanging="360"/>
        <w:rPr>
          <w:rFonts w:ascii="Arial" w:hAnsi="Arial" w:cs="Arial"/>
          <w:sz w:val="24"/>
          <w:szCs w:val="24"/>
        </w:rPr>
      </w:pPr>
      <w:r w:rsidRPr="00450008">
        <w:rPr>
          <w:rFonts w:ascii="Arial" w:hAnsi="Arial" w:cs="Arial"/>
          <w:sz w:val="24"/>
          <w:szCs w:val="24"/>
        </w:rPr>
        <w:t xml:space="preserve">The facility </w:t>
      </w:r>
      <w:proofErr w:type="gramStart"/>
      <w:r w:rsidRPr="00450008">
        <w:rPr>
          <w:rFonts w:ascii="Arial" w:hAnsi="Arial" w:cs="Arial"/>
          <w:sz w:val="24"/>
          <w:szCs w:val="24"/>
        </w:rPr>
        <w:t>shall</w:t>
      </w:r>
      <w:proofErr w:type="gramEnd"/>
      <w:r w:rsidRPr="00450008">
        <w:rPr>
          <w:rFonts w:ascii="Arial" w:hAnsi="Arial" w:cs="Arial"/>
          <w:sz w:val="24"/>
          <w:szCs w:val="24"/>
        </w:rPr>
        <w:t xml:space="preserve"> inform inmates, prior to giving them access, of the extent to which such communications will be monitored and the extent to which reports of abuse will be forwarded to authorities in accordance with mandatory reporting laws. </w:t>
      </w:r>
    </w:p>
    <w:p w14:paraId="00BE86B9" w14:textId="77777777" w:rsidR="003E66AE" w:rsidRPr="00450008" w:rsidRDefault="003E66AE" w:rsidP="00CF3BE8">
      <w:pPr>
        <w:numPr>
          <w:ilvl w:val="0"/>
          <w:numId w:val="262"/>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maintain or attempt to enter into memoranda of understanding or other agreements with community service providers that are able to provide inmates with confidential emotional support services related to sexual abuse. The agency shall maintain copies of agreements or documentation showing attempts to enter into such agreements. </w:t>
      </w:r>
    </w:p>
    <w:p w14:paraId="259EC057"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115.54 Third-party reporting. </w:t>
      </w:r>
    </w:p>
    <w:p w14:paraId="56459462" w14:textId="77777777" w:rsidR="003E66AE" w:rsidRPr="00450008" w:rsidRDefault="003E66AE">
      <w:pPr>
        <w:ind w:left="-5" w:right="1"/>
        <w:rPr>
          <w:rFonts w:ascii="Arial" w:hAnsi="Arial" w:cs="Arial"/>
          <w:sz w:val="24"/>
          <w:szCs w:val="24"/>
        </w:rPr>
      </w:pPr>
      <w:r w:rsidRPr="00450008">
        <w:rPr>
          <w:rFonts w:ascii="Arial" w:hAnsi="Arial" w:cs="Arial"/>
          <w:sz w:val="24"/>
          <w:szCs w:val="24"/>
        </w:rPr>
        <w:lastRenderedPageBreak/>
        <w:t xml:space="preserve">The agency shall establish a method to receive third-party reports of sexual abuse and sexual harassment and shall distribute publicly information on how to report sexual abuse and sexual harassment on behalf of an inmate. </w:t>
      </w:r>
    </w:p>
    <w:p w14:paraId="465A5815"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Official Response Following an Inmate Report </w:t>
      </w:r>
    </w:p>
    <w:p w14:paraId="12F1E75D"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115.61 Staff and agency reporting duties. </w:t>
      </w:r>
    </w:p>
    <w:p w14:paraId="65458412" w14:textId="77777777" w:rsidR="003E66AE" w:rsidRPr="00450008" w:rsidRDefault="003E66AE" w:rsidP="00CF3BE8">
      <w:pPr>
        <w:numPr>
          <w:ilvl w:val="0"/>
          <w:numId w:val="263"/>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require all staff to report immediately and according to agency policy any knowledge, suspicion, or information regarding an incident of sexual abuse or sexual harassment that occurred in a facility, whether or not it is part of the agency; retaliation against inmates or staff who reported such an incident; and any staff neglect or violation of responsibilities that may have contributed to an incident or retaliation. </w:t>
      </w:r>
    </w:p>
    <w:p w14:paraId="28432493" w14:textId="77777777" w:rsidR="003E66AE" w:rsidRPr="00450008" w:rsidRDefault="003E66AE" w:rsidP="00CF3BE8">
      <w:pPr>
        <w:numPr>
          <w:ilvl w:val="0"/>
          <w:numId w:val="263"/>
        </w:numPr>
        <w:spacing w:after="210" w:line="268" w:lineRule="auto"/>
        <w:ind w:right="1" w:hanging="360"/>
        <w:rPr>
          <w:rFonts w:ascii="Arial" w:hAnsi="Arial" w:cs="Arial"/>
          <w:sz w:val="24"/>
          <w:szCs w:val="24"/>
        </w:rPr>
      </w:pPr>
      <w:r w:rsidRPr="00450008">
        <w:rPr>
          <w:rFonts w:ascii="Arial" w:hAnsi="Arial" w:cs="Arial"/>
          <w:sz w:val="24"/>
          <w:szCs w:val="24"/>
        </w:rPr>
        <w:t xml:space="preserve">Apart from reporting to designated supervisors or officials, staff shall not reveal any information related to a sexual abuse report to anyone other than to the extent necessary, as specified in agency policy, to make treatment, investigation, and other security and management decisions. </w:t>
      </w:r>
    </w:p>
    <w:p w14:paraId="32DEEC2D" w14:textId="77777777" w:rsidR="003E66AE" w:rsidRPr="00450008" w:rsidRDefault="003E66AE" w:rsidP="00CF3BE8">
      <w:pPr>
        <w:numPr>
          <w:ilvl w:val="0"/>
          <w:numId w:val="263"/>
        </w:numPr>
        <w:spacing w:after="210" w:line="268" w:lineRule="auto"/>
        <w:ind w:right="1" w:hanging="360"/>
        <w:rPr>
          <w:rFonts w:ascii="Arial" w:hAnsi="Arial" w:cs="Arial"/>
          <w:sz w:val="24"/>
          <w:szCs w:val="24"/>
        </w:rPr>
      </w:pPr>
      <w:r w:rsidRPr="00450008">
        <w:rPr>
          <w:rFonts w:ascii="Arial" w:hAnsi="Arial" w:cs="Arial"/>
          <w:sz w:val="24"/>
          <w:szCs w:val="24"/>
        </w:rPr>
        <w:t xml:space="preserve">Unless otherwise precluded by Federal, State, or local law, medical and mental health practitioners shall be required to report sexual abuse pursuant to paragraph (a) of this section and to inform inmates of the practitioner’s duty to report, and the limitations of confidentiality, at the initiation of services. </w:t>
      </w:r>
    </w:p>
    <w:p w14:paraId="4C5BBF55" w14:textId="77777777" w:rsidR="003E66AE" w:rsidRPr="00450008" w:rsidRDefault="003E66AE" w:rsidP="00CF3BE8">
      <w:pPr>
        <w:numPr>
          <w:ilvl w:val="0"/>
          <w:numId w:val="263"/>
        </w:numPr>
        <w:spacing w:after="210" w:line="268" w:lineRule="auto"/>
        <w:ind w:right="1" w:hanging="360"/>
        <w:rPr>
          <w:rFonts w:ascii="Arial" w:hAnsi="Arial" w:cs="Arial"/>
          <w:sz w:val="24"/>
          <w:szCs w:val="24"/>
        </w:rPr>
      </w:pPr>
      <w:r w:rsidRPr="00450008">
        <w:rPr>
          <w:rFonts w:ascii="Arial" w:hAnsi="Arial" w:cs="Arial"/>
          <w:sz w:val="24"/>
          <w:szCs w:val="24"/>
        </w:rPr>
        <w:t xml:space="preserve">If the alleged victim is under the age of 18 or considered a vulnerable adult under a State or local vulnerable persons statute, the agency shall report the allegation to the designated State or local services agency under applicable mandatory reporting laws. </w:t>
      </w:r>
    </w:p>
    <w:p w14:paraId="76C7FE36" w14:textId="77777777" w:rsidR="003E66AE" w:rsidRPr="00450008" w:rsidRDefault="003E66AE" w:rsidP="00CF3BE8">
      <w:pPr>
        <w:numPr>
          <w:ilvl w:val="0"/>
          <w:numId w:val="263"/>
        </w:numPr>
        <w:spacing w:after="210" w:line="268" w:lineRule="auto"/>
        <w:ind w:right="1" w:hanging="360"/>
        <w:rPr>
          <w:rFonts w:ascii="Arial" w:hAnsi="Arial" w:cs="Arial"/>
          <w:sz w:val="24"/>
          <w:szCs w:val="24"/>
        </w:rPr>
      </w:pPr>
      <w:r w:rsidRPr="00450008">
        <w:rPr>
          <w:rFonts w:ascii="Arial" w:hAnsi="Arial" w:cs="Arial"/>
          <w:sz w:val="24"/>
          <w:szCs w:val="24"/>
        </w:rPr>
        <w:t xml:space="preserve">The facility shall report all allegations of sexual abuse and sexual harassment, including third-party and anonymous reports, to the facility’s designated investigators. </w:t>
      </w:r>
    </w:p>
    <w:p w14:paraId="717051C1"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115.62 Agency protection duties. </w:t>
      </w:r>
    </w:p>
    <w:p w14:paraId="7CFD47EE"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When an agency learns that an inmate is subject to a substantial risk of imminent sexual abuse, it </w:t>
      </w:r>
      <w:proofErr w:type="gramStart"/>
      <w:r w:rsidRPr="00450008">
        <w:rPr>
          <w:rFonts w:ascii="Arial" w:hAnsi="Arial" w:cs="Arial"/>
          <w:sz w:val="24"/>
          <w:szCs w:val="24"/>
        </w:rPr>
        <w:t>shall</w:t>
      </w:r>
      <w:proofErr w:type="gramEnd"/>
      <w:r w:rsidRPr="00450008">
        <w:rPr>
          <w:rFonts w:ascii="Arial" w:hAnsi="Arial" w:cs="Arial"/>
          <w:sz w:val="24"/>
          <w:szCs w:val="24"/>
        </w:rPr>
        <w:t xml:space="preserve"> take immediate action to protect the inmate. </w:t>
      </w:r>
    </w:p>
    <w:p w14:paraId="1BBD682E" w14:textId="77777777" w:rsidR="003E66AE" w:rsidRPr="00450008" w:rsidRDefault="003E66AE">
      <w:pPr>
        <w:spacing w:after="0"/>
        <w:rPr>
          <w:rFonts w:ascii="Arial" w:hAnsi="Arial" w:cs="Arial"/>
          <w:sz w:val="24"/>
          <w:szCs w:val="24"/>
        </w:rPr>
      </w:pPr>
      <w:r w:rsidRPr="00450008">
        <w:rPr>
          <w:rFonts w:ascii="Arial" w:eastAsia="Times New Roman" w:hAnsi="Arial" w:cs="Arial"/>
          <w:b/>
          <w:sz w:val="24"/>
          <w:szCs w:val="24"/>
        </w:rPr>
        <w:t xml:space="preserve"> </w:t>
      </w:r>
    </w:p>
    <w:p w14:paraId="4C5263C8"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115.63 Reporting to other confinement facilities. </w:t>
      </w:r>
    </w:p>
    <w:p w14:paraId="0FCADCE8" w14:textId="77777777" w:rsidR="003E66AE" w:rsidRPr="00450008" w:rsidRDefault="003E66AE" w:rsidP="00CF3BE8">
      <w:pPr>
        <w:numPr>
          <w:ilvl w:val="0"/>
          <w:numId w:val="264"/>
        </w:numPr>
        <w:spacing w:after="210" w:line="268" w:lineRule="auto"/>
        <w:ind w:right="1" w:hanging="360"/>
        <w:rPr>
          <w:rFonts w:ascii="Arial" w:hAnsi="Arial" w:cs="Arial"/>
          <w:sz w:val="24"/>
          <w:szCs w:val="24"/>
        </w:rPr>
      </w:pPr>
      <w:r w:rsidRPr="00450008">
        <w:rPr>
          <w:rFonts w:ascii="Arial" w:hAnsi="Arial" w:cs="Arial"/>
          <w:sz w:val="24"/>
          <w:szCs w:val="24"/>
        </w:rPr>
        <w:t xml:space="preserve">Upon receiving an allegation that an inmate was sexually abused while confined at another facility, the head of the facility that received the allegation shall notify the head of the facility or appropriate office of the agency where the alleged abuse occurred. </w:t>
      </w:r>
    </w:p>
    <w:p w14:paraId="74895D4F" w14:textId="77777777" w:rsidR="003E66AE" w:rsidRPr="00450008" w:rsidRDefault="003E66AE" w:rsidP="00CF3BE8">
      <w:pPr>
        <w:numPr>
          <w:ilvl w:val="0"/>
          <w:numId w:val="264"/>
        </w:numPr>
        <w:spacing w:after="210" w:line="268" w:lineRule="auto"/>
        <w:ind w:right="1" w:hanging="360"/>
        <w:rPr>
          <w:rFonts w:ascii="Arial" w:hAnsi="Arial" w:cs="Arial"/>
          <w:sz w:val="24"/>
          <w:szCs w:val="24"/>
        </w:rPr>
      </w:pPr>
      <w:r w:rsidRPr="00450008">
        <w:rPr>
          <w:rFonts w:ascii="Arial" w:hAnsi="Arial" w:cs="Arial"/>
          <w:sz w:val="24"/>
          <w:szCs w:val="24"/>
        </w:rPr>
        <w:t xml:space="preserve">Such notification </w:t>
      </w:r>
      <w:proofErr w:type="gramStart"/>
      <w:r w:rsidRPr="00450008">
        <w:rPr>
          <w:rFonts w:ascii="Arial" w:hAnsi="Arial" w:cs="Arial"/>
          <w:sz w:val="24"/>
          <w:szCs w:val="24"/>
        </w:rPr>
        <w:t>shall</w:t>
      </w:r>
      <w:proofErr w:type="gramEnd"/>
      <w:r w:rsidRPr="00450008">
        <w:rPr>
          <w:rFonts w:ascii="Arial" w:hAnsi="Arial" w:cs="Arial"/>
          <w:sz w:val="24"/>
          <w:szCs w:val="24"/>
        </w:rPr>
        <w:t xml:space="preserve"> be provided as soon as possible, but no later than 72 hours after receiving the allegation. </w:t>
      </w:r>
    </w:p>
    <w:p w14:paraId="54CDA645" w14:textId="77777777" w:rsidR="003E66AE" w:rsidRPr="00450008" w:rsidRDefault="003E66AE" w:rsidP="00CF3BE8">
      <w:pPr>
        <w:numPr>
          <w:ilvl w:val="0"/>
          <w:numId w:val="264"/>
        </w:numPr>
        <w:spacing w:after="210" w:line="268" w:lineRule="auto"/>
        <w:ind w:right="1" w:hanging="360"/>
        <w:rPr>
          <w:rFonts w:ascii="Arial" w:hAnsi="Arial" w:cs="Arial"/>
          <w:sz w:val="24"/>
          <w:szCs w:val="24"/>
        </w:rPr>
      </w:pPr>
      <w:r w:rsidRPr="00450008">
        <w:rPr>
          <w:rFonts w:ascii="Arial" w:hAnsi="Arial" w:cs="Arial"/>
          <w:sz w:val="24"/>
          <w:szCs w:val="24"/>
        </w:rPr>
        <w:lastRenderedPageBreak/>
        <w:t xml:space="preserve">The agency shall document that it has provided such notification. </w:t>
      </w:r>
    </w:p>
    <w:p w14:paraId="70708798" w14:textId="77777777" w:rsidR="003E66AE" w:rsidRPr="00450008" w:rsidRDefault="003E66AE" w:rsidP="00CF3BE8">
      <w:pPr>
        <w:numPr>
          <w:ilvl w:val="0"/>
          <w:numId w:val="264"/>
        </w:numPr>
        <w:spacing w:after="210" w:line="268" w:lineRule="auto"/>
        <w:ind w:right="1" w:hanging="360"/>
        <w:rPr>
          <w:rFonts w:ascii="Arial" w:hAnsi="Arial" w:cs="Arial"/>
          <w:sz w:val="24"/>
          <w:szCs w:val="24"/>
        </w:rPr>
      </w:pPr>
      <w:r w:rsidRPr="00450008">
        <w:rPr>
          <w:rFonts w:ascii="Arial" w:hAnsi="Arial" w:cs="Arial"/>
          <w:sz w:val="24"/>
          <w:szCs w:val="24"/>
        </w:rPr>
        <w:t xml:space="preserve">The facility head or agency office that receives such notification shall ensure that the allegation is investigated in accordance with these standards. </w:t>
      </w:r>
    </w:p>
    <w:p w14:paraId="280ECCF4"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115.64 Staff first responder duties. </w:t>
      </w:r>
    </w:p>
    <w:p w14:paraId="5AD9747F"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(a) Upon learning of an allegation that an inmate was sexually abused, the first security staff member to respond to the report shall be required to: </w:t>
      </w:r>
    </w:p>
    <w:p w14:paraId="63570D64" w14:textId="77777777" w:rsidR="003E66AE" w:rsidRPr="00450008" w:rsidRDefault="003E66AE" w:rsidP="00CF3BE8">
      <w:pPr>
        <w:numPr>
          <w:ilvl w:val="0"/>
          <w:numId w:val="265"/>
        </w:numPr>
        <w:spacing w:after="210" w:line="268" w:lineRule="auto"/>
        <w:ind w:right="1" w:hanging="360"/>
        <w:rPr>
          <w:rFonts w:ascii="Arial" w:hAnsi="Arial" w:cs="Arial"/>
          <w:sz w:val="24"/>
          <w:szCs w:val="24"/>
        </w:rPr>
      </w:pPr>
      <w:r w:rsidRPr="00450008">
        <w:rPr>
          <w:rFonts w:ascii="Arial" w:hAnsi="Arial" w:cs="Arial"/>
          <w:sz w:val="24"/>
          <w:szCs w:val="24"/>
        </w:rPr>
        <w:t xml:space="preserve">Separate the alleged victim and </w:t>
      </w:r>
      <w:proofErr w:type="gramStart"/>
      <w:r w:rsidRPr="00450008">
        <w:rPr>
          <w:rFonts w:ascii="Arial" w:hAnsi="Arial" w:cs="Arial"/>
          <w:sz w:val="24"/>
          <w:szCs w:val="24"/>
        </w:rPr>
        <w:t>abuser;</w:t>
      </w:r>
      <w:proofErr w:type="gramEnd"/>
      <w:r w:rsidRPr="00450008">
        <w:rPr>
          <w:rFonts w:ascii="Arial" w:hAnsi="Arial" w:cs="Arial"/>
          <w:sz w:val="24"/>
          <w:szCs w:val="24"/>
        </w:rPr>
        <w:t xml:space="preserve"> </w:t>
      </w:r>
    </w:p>
    <w:p w14:paraId="1DA9ACB1" w14:textId="77777777" w:rsidR="003E66AE" w:rsidRPr="00450008" w:rsidRDefault="003E66AE" w:rsidP="00CF3BE8">
      <w:pPr>
        <w:numPr>
          <w:ilvl w:val="0"/>
          <w:numId w:val="265"/>
        </w:numPr>
        <w:spacing w:after="210" w:line="268" w:lineRule="auto"/>
        <w:ind w:right="1" w:hanging="360"/>
        <w:rPr>
          <w:rFonts w:ascii="Arial" w:hAnsi="Arial" w:cs="Arial"/>
          <w:sz w:val="24"/>
          <w:szCs w:val="24"/>
        </w:rPr>
      </w:pPr>
      <w:r w:rsidRPr="00450008">
        <w:rPr>
          <w:rFonts w:ascii="Arial" w:hAnsi="Arial" w:cs="Arial"/>
          <w:sz w:val="24"/>
          <w:szCs w:val="24"/>
        </w:rPr>
        <w:t xml:space="preserve">Preserve and protect any crime scene until appropriate steps can be taken to collect any </w:t>
      </w:r>
      <w:proofErr w:type="gramStart"/>
      <w:r w:rsidRPr="00450008">
        <w:rPr>
          <w:rFonts w:ascii="Arial" w:hAnsi="Arial" w:cs="Arial"/>
          <w:sz w:val="24"/>
          <w:szCs w:val="24"/>
        </w:rPr>
        <w:t>evidence;</w:t>
      </w:r>
      <w:proofErr w:type="gramEnd"/>
      <w:r w:rsidRPr="00450008">
        <w:rPr>
          <w:rFonts w:ascii="Arial" w:hAnsi="Arial" w:cs="Arial"/>
          <w:sz w:val="24"/>
          <w:szCs w:val="24"/>
        </w:rPr>
        <w:t xml:space="preserve"> </w:t>
      </w:r>
    </w:p>
    <w:p w14:paraId="1152C357" w14:textId="77777777" w:rsidR="003E66AE" w:rsidRPr="00450008" w:rsidRDefault="003E66AE" w:rsidP="00CF3BE8">
      <w:pPr>
        <w:numPr>
          <w:ilvl w:val="0"/>
          <w:numId w:val="265"/>
        </w:numPr>
        <w:spacing w:after="210" w:line="268" w:lineRule="auto"/>
        <w:ind w:right="1" w:hanging="360"/>
        <w:rPr>
          <w:rFonts w:ascii="Arial" w:hAnsi="Arial" w:cs="Arial"/>
          <w:sz w:val="24"/>
          <w:szCs w:val="24"/>
        </w:rPr>
      </w:pPr>
      <w:r w:rsidRPr="00450008">
        <w:rPr>
          <w:rFonts w:ascii="Arial" w:hAnsi="Arial" w:cs="Arial"/>
          <w:sz w:val="24"/>
          <w:szCs w:val="24"/>
        </w:rPr>
        <w:t xml:space="preserve">If the abuse occurred within </w:t>
      </w:r>
      <w:proofErr w:type="gramStart"/>
      <w:r w:rsidRPr="00450008">
        <w:rPr>
          <w:rFonts w:ascii="Arial" w:hAnsi="Arial" w:cs="Arial"/>
          <w:sz w:val="24"/>
          <w:szCs w:val="24"/>
        </w:rPr>
        <w:t>a time period</w:t>
      </w:r>
      <w:proofErr w:type="gramEnd"/>
      <w:r w:rsidRPr="00450008">
        <w:rPr>
          <w:rFonts w:ascii="Arial" w:hAnsi="Arial" w:cs="Arial"/>
          <w:sz w:val="24"/>
          <w:szCs w:val="24"/>
        </w:rPr>
        <w:t xml:space="preserve"> that still allows for the collection of physical evidence, </w:t>
      </w:r>
      <w:proofErr w:type="gramStart"/>
      <w:r w:rsidRPr="00450008">
        <w:rPr>
          <w:rFonts w:ascii="Arial" w:hAnsi="Arial" w:cs="Arial"/>
          <w:sz w:val="24"/>
          <w:szCs w:val="24"/>
        </w:rPr>
        <w:t>request</w:t>
      </w:r>
      <w:proofErr w:type="gramEnd"/>
      <w:r w:rsidRPr="00450008">
        <w:rPr>
          <w:rFonts w:ascii="Arial" w:hAnsi="Arial" w:cs="Arial"/>
          <w:sz w:val="24"/>
          <w:szCs w:val="24"/>
        </w:rPr>
        <w:t xml:space="preserve"> that the alleged victim not take any actions that could destroy physical evidence, including, as appropriate, washing, brushing teeth, changing clothes, urinating, defecating, smoking, drinking, or eating; and </w:t>
      </w:r>
    </w:p>
    <w:p w14:paraId="2D175859" w14:textId="77777777" w:rsidR="003E66AE" w:rsidRPr="00450008" w:rsidRDefault="003E66AE" w:rsidP="00CF3BE8">
      <w:pPr>
        <w:numPr>
          <w:ilvl w:val="0"/>
          <w:numId w:val="265"/>
        </w:numPr>
        <w:spacing w:after="210" w:line="268" w:lineRule="auto"/>
        <w:ind w:right="1" w:hanging="360"/>
        <w:rPr>
          <w:rFonts w:ascii="Arial" w:hAnsi="Arial" w:cs="Arial"/>
          <w:sz w:val="24"/>
          <w:szCs w:val="24"/>
        </w:rPr>
      </w:pPr>
      <w:r w:rsidRPr="00450008">
        <w:rPr>
          <w:rFonts w:ascii="Arial" w:hAnsi="Arial" w:cs="Arial"/>
          <w:sz w:val="24"/>
          <w:szCs w:val="24"/>
        </w:rPr>
        <w:t xml:space="preserve">If the abuse </w:t>
      </w:r>
      <w:proofErr w:type="gramStart"/>
      <w:r w:rsidRPr="00450008">
        <w:rPr>
          <w:rFonts w:ascii="Arial" w:hAnsi="Arial" w:cs="Arial"/>
          <w:sz w:val="24"/>
          <w:szCs w:val="24"/>
        </w:rPr>
        <w:t>occurred</w:t>
      </w:r>
      <w:proofErr w:type="gramEnd"/>
      <w:r w:rsidRPr="00450008">
        <w:rPr>
          <w:rFonts w:ascii="Arial" w:hAnsi="Arial" w:cs="Arial"/>
          <w:sz w:val="24"/>
          <w:szCs w:val="24"/>
        </w:rPr>
        <w:t xml:space="preserve"> within </w:t>
      </w:r>
      <w:proofErr w:type="gramStart"/>
      <w:r w:rsidRPr="00450008">
        <w:rPr>
          <w:rFonts w:ascii="Arial" w:hAnsi="Arial" w:cs="Arial"/>
          <w:sz w:val="24"/>
          <w:szCs w:val="24"/>
        </w:rPr>
        <w:t>a time period</w:t>
      </w:r>
      <w:proofErr w:type="gramEnd"/>
      <w:r w:rsidRPr="00450008">
        <w:rPr>
          <w:rFonts w:ascii="Arial" w:hAnsi="Arial" w:cs="Arial"/>
          <w:sz w:val="24"/>
          <w:szCs w:val="24"/>
        </w:rPr>
        <w:t xml:space="preserve"> that still allows for the collection of physical evidence, ensure that the alleged abuser does not take any actions that could destroy physical evidence, including, as appropriate, washing, brushing teeth, changing clothes, urinating, defecating, smoking, drinking, or eating. </w:t>
      </w:r>
    </w:p>
    <w:p w14:paraId="7A3B0F54" w14:textId="77777777" w:rsidR="003E66AE" w:rsidRPr="00450008" w:rsidRDefault="003E66AE">
      <w:pPr>
        <w:spacing w:after="203" w:line="274" w:lineRule="auto"/>
        <w:ind w:left="-5"/>
        <w:jc w:val="both"/>
        <w:rPr>
          <w:rFonts w:ascii="Arial" w:hAnsi="Arial" w:cs="Arial"/>
          <w:sz w:val="24"/>
          <w:szCs w:val="24"/>
        </w:rPr>
      </w:pPr>
      <w:r w:rsidRPr="00450008">
        <w:rPr>
          <w:rFonts w:ascii="Arial" w:hAnsi="Arial" w:cs="Arial"/>
          <w:sz w:val="24"/>
          <w:szCs w:val="24"/>
        </w:rPr>
        <w:t xml:space="preserve">(b) If the first staff responder is not a security staff member, the responder shall be required to request that the alleged victim not take any actions that could destroy physical </w:t>
      </w:r>
      <w:proofErr w:type="gramStart"/>
      <w:r w:rsidRPr="00450008">
        <w:rPr>
          <w:rFonts w:ascii="Arial" w:hAnsi="Arial" w:cs="Arial"/>
          <w:sz w:val="24"/>
          <w:szCs w:val="24"/>
        </w:rPr>
        <w:t>evidence, and</w:t>
      </w:r>
      <w:proofErr w:type="gramEnd"/>
      <w:r w:rsidRPr="00450008">
        <w:rPr>
          <w:rFonts w:ascii="Arial" w:hAnsi="Arial" w:cs="Arial"/>
          <w:sz w:val="24"/>
          <w:szCs w:val="24"/>
        </w:rPr>
        <w:t xml:space="preserve"> then notify security staff. </w:t>
      </w:r>
    </w:p>
    <w:p w14:paraId="46C7F530"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115.65 Coordinated response. </w:t>
      </w:r>
    </w:p>
    <w:p w14:paraId="00160D08"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The facility shall develop a written institutional plan to coordinate actions taken in response to an incident of sexual abuse, among staff first responders, medical and mental health practitioners, investigators, and facility leadership. </w:t>
      </w:r>
    </w:p>
    <w:p w14:paraId="68FE902B"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 115.66 Preservation of ability to protect inmates from contact with abusers. </w:t>
      </w:r>
    </w:p>
    <w:p w14:paraId="08EDBE88" w14:textId="77777777" w:rsidR="003E66AE" w:rsidRPr="00450008" w:rsidRDefault="003E66AE" w:rsidP="00CF3BE8">
      <w:pPr>
        <w:numPr>
          <w:ilvl w:val="0"/>
          <w:numId w:val="266"/>
        </w:numPr>
        <w:spacing w:after="210" w:line="268" w:lineRule="auto"/>
        <w:ind w:right="1" w:hanging="360"/>
        <w:rPr>
          <w:rFonts w:ascii="Arial" w:hAnsi="Arial" w:cs="Arial"/>
          <w:sz w:val="24"/>
          <w:szCs w:val="24"/>
        </w:rPr>
      </w:pPr>
      <w:r w:rsidRPr="00450008">
        <w:rPr>
          <w:rFonts w:ascii="Arial" w:hAnsi="Arial" w:cs="Arial"/>
          <w:sz w:val="24"/>
          <w:szCs w:val="24"/>
        </w:rPr>
        <w:t xml:space="preserve">Neither the agency nor any other governmental entity responsible for collective bargaining on the agency’s behalf shall </w:t>
      </w:r>
      <w:proofErr w:type="gramStart"/>
      <w:r w:rsidRPr="00450008">
        <w:rPr>
          <w:rFonts w:ascii="Arial" w:hAnsi="Arial" w:cs="Arial"/>
          <w:sz w:val="24"/>
          <w:szCs w:val="24"/>
        </w:rPr>
        <w:t>enter into</w:t>
      </w:r>
      <w:proofErr w:type="gramEnd"/>
      <w:r w:rsidRPr="00450008">
        <w:rPr>
          <w:rFonts w:ascii="Arial" w:hAnsi="Arial" w:cs="Arial"/>
          <w:sz w:val="24"/>
          <w:szCs w:val="24"/>
        </w:rPr>
        <w:t xml:space="preserve"> or renew any collective bargaining agreement or other agreement that limits the agency’s ability to remove alleged staff sexual abusers from contact with any inmates pending the outcome of an investigation or of a determination of whether and to what extent discipline is warranted. </w:t>
      </w:r>
    </w:p>
    <w:p w14:paraId="23B320A7" w14:textId="77777777" w:rsidR="003E66AE" w:rsidRPr="00450008" w:rsidRDefault="003E66AE" w:rsidP="00CF3BE8">
      <w:pPr>
        <w:numPr>
          <w:ilvl w:val="0"/>
          <w:numId w:val="266"/>
        </w:numPr>
        <w:spacing w:after="210" w:line="268" w:lineRule="auto"/>
        <w:ind w:right="1" w:hanging="360"/>
        <w:rPr>
          <w:rFonts w:ascii="Arial" w:hAnsi="Arial" w:cs="Arial"/>
          <w:sz w:val="24"/>
          <w:szCs w:val="24"/>
        </w:rPr>
      </w:pPr>
      <w:r w:rsidRPr="00450008">
        <w:rPr>
          <w:rFonts w:ascii="Arial" w:hAnsi="Arial" w:cs="Arial"/>
          <w:sz w:val="24"/>
          <w:szCs w:val="24"/>
        </w:rPr>
        <w:t xml:space="preserve">Nothing in this standard shall restrict the entering into or renewal of agreements that govern: </w:t>
      </w:r>
    </w:p>
    <w:p w14:paraId="29F877D1" w14:textId="77777777" w:rsidR="003E66AE" w:rsidRPr="00450008" w:rsidRDefault="003E66AE" w:rsidP="00CF3BE8">
      <w:pPr>
        <w:numPr>
          <w:ilvl w:val="0"/>
          <w:numId w:val="267"/>
        </w:numPr>
        <w:spacing w:after="210" w:line="268" w:lineRule="auto"/>
        <w:ind w:right="1" w:hanging="360"/>
        <w:rPr>
          <w:rFonts w:ascii="Arial" w:hAnsi="Arial" w:cs="Arial"/>
          <w:sz w:val="24"/>
          <w:szCs w:val="24"/>
        </w:rPr>
      </w:pPr>
      <w:r w:rsidRPr="00450008">
        <w:rPr>
          <w:rFonts w:ascii="Arial" w:hAnsi="Arial" w:cs="Arial"/>
          <w:sz w:val="24"/>
          <w:szCs w:val="24"/>
        </w:rPr>
        <w:lastRenderedPageBreak/>
        <w:t xml:space="preserve">The conduct of the disciplinary process, </w:t>
      </w:r>
      <w:proofErr w:type="gramStart"/>
      <w:r w:rsidRPr="00450008">
        <w:rPr>
          <w:rFonts w:ascii="Arial" w:hAnsi="Arial" w:cs="Arial"/>
          <w:sz w:val="24"/>
          <w:szCs w:val="24"/>
        </w:rPr>
        <w:t>as long as</w:t>
      </w:r>
      <w:proofErr w:type="gramEnd"/>
      <w:r w:rsidRPr="00450008">
        <w:rPr>
          <w:rFonts w:ascii="Arial" w:hAnsi="Arial" w:cs="Arial"/>
          <w:sz w:val="24"/>
          <w:szCs w:val="24"/>
        </w:rPr>
        <w:t xml:space="preserve"> such agreements are not inconsistent with the provisions of §§ 115.72 and 115.76; or </w:t>
      </w:r>
    </w:p>
    <w:p w14:paraId="3C195BE7" w14:textId="77777777" w:rsidR="003E66AE" w:rsidRPr="00450008" w:rsidRDefault="003E66AE" w:rsidP="00CF3BE8">
      <w:pPr>
        <w:numPr>
          <w:ilvl w:val="0"/>
          <w:numId w:val="267"/>
        </w:numPr>
        <w:spacing w:after="210" w:line="268" w:lineRule="auto"/>
        <w:ind w:right="1" w:hanging="360"/>
        <w:rPr>
          <w:rFonts w:ascii="Arial" w:hAnsi="Arial" w:cs="Arial"/>
          <w:sz w:val="24"/>
          <w:szCs w:val="24"/>
        </w:rPr>
      </w:pPr>
      <w:r w:rsidRPr="00450008">
        <w:rPr>
          <w:rFonts w:ascii="Arial" w:hAnsi="Arial" w:cs="Arial"/>
          <w:sz w:val="24"/>
          <w:szCs w:val="24"/>
        </w:rPr>
        <w:t xml:space="preserve">Whether a no-contact assignment that is imposed pending the outcome of an investigation shall be expunged from or retained in the staff member’s personnel file following a determination that the allegation of sexual abuse is not substantiated. </w:t>
      </w:r>
    </w:p>
    <w:p w14:paraId="33E771A1"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115.67 Agency protection against retaliation. </w:t>
      </w:r>
    </w:p>
    <w:p w14:paraId="50FEF69E" w14:textId="77777777" w:rsidR="003E66AE" w:rsidRPr="00450008" w:rsidRDefault="003E66AE" w:rsidP="00CF3BE8">
      <w:pPr>
        <w:numPr>
          <w:ilvl w:val="0"/>
          <w:numId w:val="268"/>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establish a policy to protect all inmates and staff who report sexual abuse or sexual harassment or cooperate with sexual abuse or sexual harassment investigations from retaliation by other inmates or </w:t>
      </w:r>
      <w:proofErr w:type="gramStart"/>
      <w:r w:rsidRPr="00450008">
        <w:rPr>
          <w:rFonts w:ascii="Arial" w:hAnsi="Arial" w:cs="Arial"/>
          <w:sz w:val="24"/>
          <w:szCs w:val="24"/>
        </w:rPr>
        <w:t>staff, and</w:t>
      </w:r>
      <w:proofErr w:type="gramEnd"/>
      <w:r w:rsidRPr="00450008">
        <w:rPr>
          <w:rFonts w:ascii="Arial" w:hAnsi="Arial" w:cs="Arial"/>
          <w:sz w:val="24"/>
          <w:szCs w:val="24"/>
        </w:rPr>
        <w:t xml:space="preserve"> shall designate which staff members or departments are charged with monitoring retaliation. </w:t>
      </w:r>
    </w:p>
    <w:p w14:paraId="73A50FEE" w14:textId="77777777" w:rsidR="003E66AE" w:rsidRPr="00450008" w:rsidRDefault="003E66AE" w:rsidP="00CF3BE8">
      <w:pPr>
        <w:numPr>
          <w:ilvl w:val="0"/>
          <w:numId w:val="268"/>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employ multiple protection measures, such as housing changes or transfers for inmate victims or abusers, removal of alleged staff or inmate abusers from contact with victims, and emotional support services for inmates or staff who fear retaliation for reporting sexual abuse or sexual harassment or for cooperating with investigations. </w:t>
      </w:r>
    </w:p>
    <w:p w14:paraId="1E610B7F" w14:textId="77777777" w:rsidR="003E66AE" w:rsidRPr="00450008" w:rsidRDefault="003E66AE" w:rsidP="00CF3BE8">
      <w:pPr>
        <w:numPr>
          <w:ilvl w:val="0"/>
          <w:numId w:val="268"/>
        </w:numPr>
        <w:spacing w:after="210" w:line="268" w:lineRule="auto"/>
        <w:ind w:right="1" w:hanging="360"/>
        <w:rPr>
          <w:rFonts w:ascii="Arial" w:hAnsi="Arial" w:cs="Arial"/>
          <w:sz w:val="24"/>
          <w:szCs w:val="24"/>
        </w:rPr>
      </w:pPr>
      <w:r w:rsidRPr="00450008">
        <w:rPr>
          <w:rFonts w:ascii="Arial" w:hAnsi="Arial" w:cs="Arial"/>
          <w:sz w:val="24"/>
          <w:szCs w:val="24"/>
        </w:rPr>
        <w:t xml:space="preserve">For at least 90 days following a report of sexual abuse, the agency </w:t>
      </w:r>
      <w:proofErr w:type="gramStart"/>
      <w:r w:rsidRPr="00450008">
        <w:rPr>
          <w:rFonts w:ascii="Arial" w:hAnsi="Arial" w:cs="Arial"/>
          <w:sz w:val="24"/>
          <w:szCs w:val="24"/>
        </w:rPr>
        <w:t>shall</w:t>
      </w:r>
      <w:proofErr w:type="gramEnd"/>
      <w:r w:rsidRPr="00450008">
        <w:rPr>
          <w:rFonts w:ascii="Arial" w:hAnsi="Arial" w:cs="Arial"/>
          <w:sz w:val="24"/>
          <w:szCs w:val="24"/>
        </w:rPr>
        <w:t xml:space="preserve"> monitor the conduct and treatment of inmates or staff who reported </w:t>
      </w:r>
      <w:proofErr w:type="gramStart"/>
      <w:r w:rsidRPr="00450008">
        <w:rPr>
          <w:rFonts w:ascii="Arial" w:hAnsi="Arial" w:cs="Arial"/>
          <w:sz w:val="24"/>
          <w:szCs w:val="24"/>
        </w:rPr>
        <w:t>the sexual</w:t>
      </w:r>
      <w:proofErr w:type="gramEnd"/>
      <w:r w:rsidRPr="00450008">
        <w:rPr>
          <w:rFonts w:ascii="Arial" w:hAnsi="Arial" w:cs="Arial"/>
          <w:sz w:val="24"/>
          <w:szCs w:val="24"/>
        </w:rPr>
        <w:t xml:space="preserve"> abuse and of inmates who were reported to have suffered sexual abuse to see if there are changes that may suggest possible retaliation by inmates or </w:t>
      </w:r>
      <w:proofErr w:type="gramStart"/>
      <w:r w:rsidRPr="00450008">
        <w:rPr>
          <w:rFonts w:ascii="Arial" w:hAnsi="Arial" w:cs="Arial"/>
          <w:sz w:val="24"/>
          <w:szCs w:val="24"/>
        </w:rPr>
        <w:t>staff, and</w:t>
      </w:r>
      <w:proofErr w:type="gramEnd"/>
      <w:r w:rsidRPr="00450008">
        <w:rPr>
          <w:rFonts w:ascii="Arial" w:hAnsi="Arial" w:cs="Arial"/>
          <w:sz w:val="24"/>
          <w:szCs w:val="24"/>
        </w:rPr>
        <w:t xml:space="preserve"> </w:t>
      </w:r>
      <w:proofErr w:type="gramStart"/>
      <w:r w:rsidRPr="00450008">
        <w:rPr>
          <w:rFonts w:ascii="Arial" w:hAnsi="Arial" w:cs="Arial"/>
          <w:sz w:val="24"/>
          <w:szCs w:val="24"/>
        </w:rPr>
        <w:t>shall</w:t>
      </w:r>
      <w:proofErr w:type="gramEnd"/>
      <w:r w:rsidRPr="00450008">
        <w:rPr>
          <w:rFonts w:ascii="Arial" w:hAnsi="Arial" w:cs="Arial"/>
          <w:sz w:val="24"/>
          <w:szCs w:val="24"/>
        </w:rPr>
        <w:t xml:space="preserve"> act promptly to remedy any such retaliation. Items the agency should monitor include any inmate disciplinary reports, housing, or program changes, or negative performance reviews or reassignments of staff. The agency shall continue such monitoring </w:t>
      </w:r>
      <w:proofErr w:type="gramStart"/>
      <w:r w:rsidRPr="00450008">
        <w:rPr>
          <w:rFonts w:ascii="Arial" w:hAnsi="Arial" w:cs="Arial"/>
          <w:sz w:val="24"/>
          <w:szCs w:val="24"/>
        </w:rPr>
        <w:t>beyond</w:t>
      </w:r>
      <w:proofErr w:type="gramEnd"/>
      <w:r w:rsidRPr="00450008">
        <w:rPr>
          <w:rFonts w:ascii="Arial" w:hAnsi="Arial" w:cs="Arial"/>
          <w:sz w:val="24"/>
          <w:szCs w:val="24"/>
        </w:rPr>
        <w:t xml:space="preserve"> 90 days if the initial monitoring indicates a continuing need. </w:t>
      </w:r>
    </w:p>
    <w:p w14:paraId="43A42306" w14:textId="77777777" w:rsidR="003E66AE" w:rsidRPr="00450008" w:rsidRDefault="003E66AE" w:rsidP="00CF3BE8">
      <w:pPr>
        <w:numPr>
          <w:ilvl w:val="0"/>
          <w:numId w:val="268"/>
        </w:numPr>
        <w:spacing w:after="210" w:line="268" w:lineRule="auto"/>
        <w:ind w:right="1" w:hanging="360"/>
        <w:rPr>
          <w:rFonts w:ascii="Arial" w:hAnsi="Arial" w:cs="Arial"/>
          <w:sz w:val="24"/>
          <w:szCs w:val="24"/>
        </w:rPr>
      </w:pPr>
      <w:r w:rsidRPr="00450008">
        <w:rPr>
          <w:rFonts w:ascii="Arial" w:hAnsi="Arial" w:cs="Arial"/>
          <w:sz w:val="24"/>
          <w:szCs w:val="24"/>
        </w:rPr>
        <w:t xml:space="preserve">In the case of inmates, such monitoring </w:t>
      </w:r>
      <w:proofErr w:type="gramStart"/>
      <w:r w:rsidRPr="00450008">
        <w:rPr>
          <w:rFonts w:ascii="Arial" w:hAnsi="Arial" w:cs="Arial"/>
          <w:sz w:val="24"/>
          <w:szCs w:val="24"/>
        </w:rPr>
        <w:t>shall</w:t>
      </w:r>
      <w:proofErr w:type="gramEnd"/>
      <w:r w:rsidRPr="00450008">
        <w:rPr>
          <w:rFonts w:ascii="Arial" w:hAnsi="Arial" w:cs="Arial"/>
          <w:sz w:val="24"/>
          <w:szCs w:val="24"/>
        </w:rPr>
        <w:t xml:space="preserve"> also include periodic status checks. </w:t>
      </w:r>
    </w:p>
    <w:p w14:paraId="0AE07AFE" w14:textId="77777777" w:rsidR="003E66AE" w:rsidRPr="00450008" w:rsidRDefault="003E66AE" w:rsidP="00CF3BE8">
      <w:pPr>
        <w:numPr>
          <w:ilvl w:val="0"/>
          <w:numId w:val="268"/>
        </w:numPr>
        <w:spacing w:after="210" w:line="268" w:lineRule="auto"/>
        <w:ind w:right="1" w:hanging="360"/>
        <w:rPr>
          <w:rFonts w:ascii="Arial" w:hAnsi="Arial" w:cs="Arial"/>
          <w:sz w:val="24"/>
          <w:szCs w:val="24"/>
        </w:rPr>
      </w:pPr>
      <w:r w:rsidRPr="00450008">
        <w:rPr>
          <w:rFonts w:ascii="Arial" w:hAnsi="Arial" w:cs="Arial"/>
          <w:sz w:val="24"/>
          <w:szCs w:val="24"/>
        </w:rPr>
        <w:t xml:space="preserve">If any other individual who cooperates with an investigation expresses a fear of retaliation, the agency shall take appropriate measures to protect that individual against retaliation. </w:t>
      </w:r>
    </w:p>
    <w:p w14:paraId="60DB25A2" w14:textId="77777777" w:rsidR="003E66AE" w:rsidRPr="00450008" w:rsidRDefault="003E66AE" w:rsidP="00CF3BE8">
      <w:pPr>
        <w:numPr>
          <w:ilvl w:val="0"/>
          <w:numId w:val="268"/>
        </w:numPr>
        <w:spacing w:after="210" w:line="268" w:lineRule="auto"/>
        <w:ind w:right="1" w:hanging="360"/>
        <w:rPr>
          <w:rFonts w:ascii="Arial" w:hAnsi="Arial" w:cs="Arial"/>
          <w:sz w:val="24"/>
          <w:szCs w:val="24"/>
        </w:rPr>
      </w:pPr>
      <w:r w:rsidRPr="00450008">
        <w:rPr>
          <w:rFonts w:ascii="Arial" w:hAnsi="Arial" w:cs="Arial"/>
          <w:sz w:val="24"/>
          <w:szCs w:val="24"/>
        </w:rPr>
        <w:t xml:space="preserve">An agency’s obligation to monitor shall terminate if the agency determines that the allegation is unfounded. </w:t>
      </w:r>
    </w:p>
    <w:p w14:paraId="523F9D01" w14:textId="77777777" w:rsidR="003E66AE" w:rsidRPr="00450008" w:rsidRDefault="003E66AE">
      <w:pPr>
        <w:spacing w:after="0"/>
        <w:rPr>
          <w:rFonts w:ascii="Arial" w:hAnsi="Arial" w:cs="Arial"/>
          <w:sz w:val="24"/>
          <w:szCs w:val="24"/>
        </w:rPr>
      </w:pPr>
      <w:r w:rsidRPr="00450008">
        <w:rPr>
          <w:rFonts w:ascii="Arial" w:eastAsia="Times New Roman" w:hAnsi="Arial" w:cs="Arial"/>
          <w:b/>
          <w:sz w:val="24"/>
          <w:szCs w:val="24"/>
        </w:rPr>
        <w:t xml:space="preserve"> </w:t>
      </w:r>
    </w:p>
    <w:p w14:paraId="6D771171"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115.68 </w:t>
      </w:r>
      <w:proofErr w:type="gramStart"/>
      <w:r w:rsidRPr="00450008">
        <w:rPr>
          <w:rFonts w:ascii="Arial" w:eastAsia="Times New Roman" w:hAnsi="Arial" w:cs="Arial"/>
          <w:b/>
          <w:sz w:val="24"/>
          <w:szCs w:val="24"/>
        </w:rPr>
        <w:t>Post-allegation</w:t>
      </w:r>
      <w:proofErr w:type="gramEnd"/>
      <w:r w:rsidRPr="00450008">
        <w:rPr>
          <w:rFonts w:ascii="Arial" w:eastAsia="Times New Roman" w:hAnsi="Arial" w:cs="Arial"/>
          <w:b/>
          <w:sz w:val="24"/>
          <w:szCs w:val="24"/>
        </w:rPr>
        <w:t xml:space="preserve"> protective custody. </w:t>
      </w:r>
    </w:p>
    <w:p w14:paraId="0BE51357"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Any use of segregated housing to protect an inmate who is alleged to have suffered sexual abuse shall be subject to the requirements of § 115.43. </w:t>
      </w:r>
    </w:p>
    <w:p w14:paraId="6E23AAAC"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Investigations </w:t>
      </w:r>
    </w:p>
    <w:p w14:paraId="69577FEB"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lastRenderedPageBreak/>
        <w:t xml:space="preserve">§ 115.71 Criminal and administrative agency investigations. </w:t>
      </w:r>
    </w:p>
    <w:p w14:paraId="5CD348E4" w14:textId="77777777" w:rsidR="003E66AE" w:rsidRPr="00450008" w:rsidRDefault="003E66AE" w:rsidP="00CF3BE8">
      <w:pPr>
        <w:numPr>
          <w:ilvl w:val="0"/>
          <w:numId w:val="269"/>
        </w:numPr>
        <w:spacing w:after="210" w:line="268" w:lineRule="auto"/>
        <w:ind w:right="1" w:hanging="360"/>
        <w:rPr>
          <w:rFonts w:ascii="Arial" w:hAnsi="Arial" w:cs="Arial"/>
          <w:sz w:val="24"/>
          <w:szCs w:val="24"/>
        </w:rPr>
      </w:pPr>
      <w:r w:rsidRPr="00450008">
        <w:rPr>
          <w:rFonts w:ascii="Arial" w:hAnsi="Arial" w:cs="Arial"/>
          <w:sz w:val="24"/>
          <w:szCs w:val="24"/>
        </w:rPr>
        <w:t xml:space="preserve">When the agency conducts its own investigations into allegations of sexual abuse and sexual harassment, it shall do so promptly, thoroughly, and objectively for all allegations, including third-party and anonymous reports. </w:t>
      </w:r>
    </w:p>
    <w:p w14:paraId="30A02999" w14:textId="77777777" w:rsidR="003E66AE" w:rsidRPr="00450008" w:rsidRDefault="003E66AE" w:rsidP="00CF3BE8">
      <w:pPr>
        <w:numPr>
          <w:ilvl w:val="0"/>
          <w:numId w:val="269"/>
        </w:numPr>
        <w:spacing w:after="210" w:line="268" w:lineRule="auto"/>
        <w:ind w:right="1" w:hanging="360"/>
        <w:rPr>
          <w:rFonts w:ascii="Arial" w:hAnsi="Arial" w:cs="Arial"/>
          <w:sz w:val="24"/>
          <w:szCs w:val="24"/>
        </w:rPr>
      </w:pPr>
      <w:r w:rsidRPr="00450008">
        <w:rPr>
          <w:rFonts w:ascii="Arial" w:hAnsi="Arial" w:cs="Arial"/>
          <w:sz w:val="24"/>
          <w:szCs w:val="24"/>
        </w:rPr>
        <w:t xml:space="preserve">Where sexual abuse is alleged, the agency shall use investigators who have received special training in sexual abuse investigations pursuant to § 115.34. </w:t>
      </w:r>
    </w:p>
    <w:p w14:paraId="0B689319" w14:textId="77777777" w:rsidR="003E66AE" w:rsidRPr="00450008" w:rsidRDefault="003E66AE" w:rsidP="00CF3BE8">
      <w:pPr>
        <w:numPr>
          <w:ilvl w:val="0"/>
          <w:numId w:val="269"/>
        </w:numPr>
        <w:spacing w:after="210" w:line="268" w:lineRule="auto"/>
        <w:ind w:right="1" w:hanging="360"/>
        <w:rPr>
          <w:rFonts w:ascii="Arial" w:hAnsi="Arial" w:cs="Arial"/>
          <w:sz w:val="24"/>
          <w:szCs w:val="24"/>
        </w:rPr>
      </w:pPr>
      <w:r w:rsidRPr="00450008">
        <w:rPr>
          <w:rFonts w:ascii="Arial" w:hAnsi="Arial" w:cs="Arial"/>
          <w:sz w:val="24"/>
          <w:szCs w:val="24"/>
        </w:rPr>
        <w:t xml:space="preserve">Investigators shall gather and preserve direct and circumstantial evidence, including any available physical and DNA evidence and any available electronic monitoring data; shall interview alleged victims, suspected perpetrators, and witnesses; and shall review prior complaints and reports of sexual abuse involving the suspected perpetrator. </w:t>
      </w:r>
    </w:p>
    <w:p w14:paraId="0C02C3E8" w14:textId="77777777" w:rsidR="003E66AE" w:rsidRPr="00450008" w:rsidRDefault="003E66AE" w:rsidP="00CF3BE8">
      <w:pPr>
        <w:numPr>
          <w:ilvl w:val="0"/>
          <w:numId w:val="269"/>
        </w:numPr>
        <w:spacing w:after="210" w:line="268" w:lineRule="auto"/>
        <w:ind w:right="1" w:hanging="360"/>
        <w:rPr>
          <w:rFonts w:ascii="Arial" w:hAnsi="Arial" w:cs="Arial"/>
          <w:sz w:val="24"/>
          <w:szCs w:val="24"/>
        </w:rPr>
      </w:pPr>
      <w:r w:rsidRPr="00450008">
        <w:rPr>
          <w:rFonts w:ascii="Arial" w:hAnsi="Arial" w:cs="Arial"/>
          <w:sz w:val="24"/>
          <w:szCs w:val="24"/>
        </w:rPr>
        <w:t xml:space="preserve">When the quality of evidence appears to support criminal prosecution, the agency shall conduct compelled interviews only after consulting with prosecutors as to whether compelled interviews may be an obstacle for subsequent criminal prosecution. </w:t>
      </w:r>
    </w:p>
    <w:p w14:paraId="39EBDAA1" w14:textId="77777777" w:rsidR="003E66AE" w:rsidRPr="00450008" w:rsidRDefault="003E66AE" w:rsidP="00CF3BE8">
      <w:pPr>
        <w:numPr>
          <w:ilvl w:val="0"/>
          <w:numId w:val="269"/>
        </w:numPr>
        <w:spacing w:after="210" w:line="268" w:lineRule="auto"/>
        <w:ind w:right="1" w:hanging="360"/>
        <w:rPr>
          <w:rFonts w:ascii="Arial" w:hAnsi="Arial" w:cs="Arial"/>
          <w:sz w:val="24"/>
          <w:szCs w:val="24"/>
        </w:rPr>
      </w:pPr>
      <w:r w:rsidRPr="00450008">
        <w:rPr>
          <w:rFonts w:ascii="Arial" w:hAnsi="Arial" w:cs="Arial"/>
          <w:sz w:val="24"/>
          <w:szCs w:val="24"/>
        </w:rPr>
        <w:t xml:space="preserve">The credibility of an alleged victim, suspect, or witness shall be assessed on an individual basis and shall not be determined by the person’s status as inmate or staff. No agency shall require an inmate who alleges sexual abuse to submit to a polygraph examination or other </w:t>
      </w:r>
      <w:proofErr w:type="spellStart"/>
      <w:r w:rsidRPr="00450008">
        <w:rPr>
          <w:rFonts w:ascii="Arial" w:hAnsi="Arial" w:cs="Arial"/>
          <w:sz w:val="24"/>
          <w:szCs w:val="24"/>
        </w:rPr>
        <w:t>truthtelling</w:t>
      </w:r>
      <w:proofErr w:type="spellEnd"/>
      <w:r w:rsidRPr="00450008">
        <w:rPr>
          <w:rFonts w:ascii="Arial" w:hAnsi="Arial" w:cs="Arial"/>
          <w:sz w:val="24"/>
          <w:szCs w:val="24"/>
        </w:rPr>
        <w:t xml:space="preserve"> device as a condition for proceeding with the investigation of such an allegation. </w:t>
      </w:r>
    </w:p>
    <w:p w14:paraId="282F152D" w14:textId="77777777" w:rsidR="003E66AE" w:rsidRPr="00450008" w:rsidRDefault="003E66AE" w:rsidP="00CF3BE8">
      <w:pPr>
        <w:numPr>
          <w:ilvl w:val="0"/>
          <w:numId w:val="269"/>
        </w:numPr>
        <w:spacing w:after="210" w:line="268" w:lineRule="auto"/>
        <w:ind w:right="1" w:hanging="360"/>
        <w:rPr>
          <w:rFonts w:ascii="Arial" w:hAnsi="Arial" w:cs="Arial"/>
          <w:sz w:val="24"/>
          <w:szCs w:val="24"/>
        </w:rPr>
      </w:pPr>
      <w:r w:rsidRPr="00450008">
        <w:rPr>
          <w:rFonts w:ascii="Arial" w:hAnsi="Arial" w:cs="Arial"/>
          <w:sz w:val="24"/>
          <w:szCs w:val="24"/>
        </w:rPr>
        <w:t xml:space="preserve">Administrative investigations: </w:t>
      </w:r>
    </w:p>
    <w:p w14:paraId="314C2C26" w14:textId="77777777" w:rsidR="003E66AE" w:rsidRPr="00450008" w:rsidRDefault="003E66AE" w:rsidP="00CF3BE8">
      <w:pPr>
        <w:numPr>
          <w:ilvl w:val="0"/>
          <w:numId w:val="270"/>
        </w:numPr>
        <w:spacing w:after="210" w:line="268" w:lineRule="auto"/>
        <w:ind w:right="1" w:hanging="360"/>
        <w:rPr>
          <w:rFonts w:ascii="Arial" w:hAnsi="Arial" w:cs="Arial"/>
          <w:sz w:val="24"/>
          <w:szCs w:val="24"/>
        </w:rPr>
      </w:pPr>
      <w:proofErr w:type="gramStart"/>
      <w:r w:rsidRPr="00450008">
        <w:rPr>
          <w:rFonts w:ascii="Arial" w:hAnsi="Arial" w:cs="Arial"/>
          <w:sz w:val="24"/>
          <w:szCs w:val="24"/>
        </w:rPr>
        <w:t>Shall</w:t>
      </w:r>
      <w:proofErr w:type="gramEnd"/>
      <w:r w:rsidRPr="00450008">
        <w:rPr>
          <w:rFonts w:ascii="Arial" w:hAnsi="Arial" w:cs="Arial"/>
          <w:sz w:val="24"/>
          <w:szCs w:val="24"/>
        </w:rPr>
        <w:t xml:space="preserve"> include an effort to determine whether staff actions or failures to act contributed to the abuse; and </w:t>
      </w:r>
    </w:p>
    <w:p w14:paraId="52468E9C" w14:textId="77777777" w:rsidR="003E66AE" w:rsidRPr="00450008" w:rsidRDefault="003E66AE" w:rsidP="00CF3BE8">
      <w:pPr>
        <w:numPr>
          <w:ilvl w:val="0"/>
          <w:numId w:val="270"/>
        </w:numPr>
        <w:spacing w:after="210" w:line="268" w:lineRule="auto"/>
        <w:ind w:right="1" w:hanging="360"/>
        <w:rPr>
          <w:rFonts w:ascii="Arial" w:hAnsi="Arial" w:cs="Arial"/>
          <w:sz w:val="24"/>
          <w:szCs w:val="24"/>
        </w:rPr>
      </w:pPr>
      <w:proofErr w:type="gramStart"/>
      <w:r w:rsidRPr="00450008">
        <w:rPr>
          <w:rFonts w:ascii="Arial" w:hAnsi="Arial" w:cs="Arial"/>
          <w:sz w:val="24"/>
          <w:szCs w:val="24"/>
        </w:rPr>
        <w:t>Shall</w:t>
      </w:r>
      <w:proofErr w:type="gramEnd"/>
      <w:r w:rsidRPr="00450008">
        <w:rPr>
          <w:rFonts w:ascii="Arial" w:hAnsi="Arial" w:cs="Arial"/>
          <w:sz w:val="24"/>
          <w:szCs w:val="24"/>
        </w:rPr>
        <w:t xml:space="preserve"> be documented in written reports that include a description of the physical and testimonial evidence, the reasoning behind credibility assessments, and investigative facts and findings. </w:t>
      </w:r>
    </w:p>
    <w:p w14:paraId="77D9EA95" w14:textId="77777777" w:rsidR="003E66AE" w:rsidRPr="00450008" w:rsidRDefault="003E66AE" w:rsidP="00CF3BE8">
      <w:pPr>
        <w:numPr>
          <w:ilvl w:val="0"/>
          <w:numId w:val="271"/>
        </w:numPr>
        <w:spacing w:after="210" w:line="268" w:lineRule="auto"/>
        <w:ind w:right="1" w:hanging="432"/>
        <w:rPr>
          <w:rFonts w:ascii="Arial" w:hAnsi="Arial" w:cs="Arial"/>
          <w:sz w:val="24"/>
          <w:szCs w:val="24"/>
        </w:rPr>
      </w:pPr>
      <w:r w:rsidRPr="00450008">
        <w:rPr>
          <w:rFonts w:ascii="Arial" w:hAnsi="Arial" w:cs="Arial"/>
          <w:sz w:val="24"/>
          <w:szCs w:val="24"/>
        </w:rPr>
        <w:t xml:space="preserve">Criminal investigations shall be documented in a written report that contains a thorough description of physical, testimonial, and documentary evidence and attaches copies of all documentary evidence where feasible. </w:t>
      </w:r>
    </w:p>
    <w:p w14:paraId="7E095641" w14:textId="77777777" w:rsidR="003E66AE" w:rsidRPr="00450008" w:rsidRDefault="003E66AE" w:rsidP="00CF3BE8">
      <w:pPr>
        <w:numPr>
          <w:ilvl w:val="0"/>
          <w:numId w:val="271"/>
        </w:numPr>
        <w:spacing w:after="210" w:line="268" w:lineRule="auto"/>
        <w:ind w:right="1" w:hanging="432"/>
        <w:rPr>
          <w:rFonts w:ascii="Arial" w:hAnsi="Arial" w:cs="Arial"/>
          <w:sz w:val="24"/>
          <w:szCs w:val="24"/>
        </w:rPr>
      </w:pPr>
      <w:r w:rsidRPr="00450008">
        <w:rPr>
          <w:rFonts w:ascii="Arial" w:hAnsi="Arial" w:cs="Arial"/>
          <w:sz w:val="24"/>
          <w:szCs w:val="24"/>
        </w:rPr>
        <w:t xml:space="preserve">Substantiated allegations of conduct that </w:t>
      </w:r>
      <w:proofErr w:type="gramStart"/>
      <w:r w:rsidRPr="00450008">
        <w:rPr>
          <w:rFonts w:ascii="Arial" w:hAnsi="Arial" w:cs="Arial"/>
          <w:sz w:val="24"/>
          <w:szCs w:val="24"/>
        </w:rPr>
        <w:t>appears</w:t>
      </w:r>
      <w:proofErr w:type="gramEnd"/>
      <w:r w:rsidRPr="00450008">
        <w:rPr>
          <w:rFonts w:ascii="Arial" w:hAnsi="Arial" w:cs="Arial"/>
          <w:sz w:val="24"/>
          <w:szCs w:val="24"/>
        </w:rPr>
        <w:t xml:space="preserve"> to be criminal shall be </w:t>
      </w:r>
      <w:proofErr w:type="gramStart"/>
      <w:r w:rsidRPr="00450008">
        <w:rPr>
          <w:rFonts w:ascii="Arial" w:hAnsi="Arial" w:cs="Arial"/>
          <w:sz w:val="24"/>
          <w:szCs w:val="24"/>
        </w:rPr>
        <w:t>referred</w:t>
      </w:r>
      <w:proofErr w:type="gramEnd"/>
      <w:r w:rsidRPr="00450008">
        <w:rPr>
          <w:rFonts w:ascii="Arial" w:hAnsi="Arial" w:cs="Arial"/>
          <w:sz w:val="24"/>
          <w:szCs w:val="24"/>
        </w:rPr>
        <w:t xml:space="preserve"> for prosecution. </w:t>
      </w:r>
    </w:p>
    <w:p w14:paraId="473EECD4" w14:textId="77777777" w:rsidR="003E66AE" w:rsidRPr="00450008" w:rsidRDefault="003E66AE" w:rsidP="00CF3BE8">
      <w:pPr>
        <w:numPr>
          <w:ilvl w:val="0"/>
          <w:numId w:val="271"/>
        </w:numPr>
        <w:spacing w:after="210" w:line="268" w:lineRule="auto"/>
        <w:ind w:right="1" w:hanging="432"/>
        <w:rPr>
          <w:rFonts w:ascii="Arial" w:hAnsi="Arial" w:cs="Arial"/>
          <w:sz w:val="24"/>
          <w:szCs w:val="24"/>
        </w:rPr>
      </w:pPr>
      <w:r w:rsidRPr="00450008">
        <w:rPr>
          <w:rFonts w:ascii="Arial" w:hAnsi="Arial" w:cs="Arial"/>
          <w:sz w:val="24"/>
          <w:szCs w:val="24"/>
        </w:rPr>
        <w:t xml:space="preserve">The agency shall retain all written reports referenced in paragraphs (f) and (g) of this section for as long as the alleged abuser is incarcerated or employed by the agency, plus five years. </w:t>
      </w:r>
    </w:p>
    <w:p w14:paraId="54106C89" w14:textId="77777777" w:rsidR="003E66AE" w:rsidRPr="00450008" w:rsidRDefault="003E66AE" w:rsidP="00CF3BE8">
      <w:pPr>
        <w:numPr>
          <w:ilvl w:val="0"/>
          <w:numId w:val="271"/>
        </w:numPr>
        <w:spacing w:after="210" w:line="268" w:lineRule="auto"/>
        <w:ind w:right="1" w:hanging="432"/>
        <w:rPr>
          <w:rFonts w:ascii="Arial" w:hAnsi="Arial" w:cs="Arial"/>
          <w:sz w:val="24"/>
          <w:szCs w:val="24"/>
        </w:rPr>
      </w:pPr>
      <w:r w:rsidRPr="00450008">
        <w:rPr>
          <w:rFonts w:ascii="Arial" w:hAnsi="Arial" w:cs="Arial"/>
          <w:sz w:val="24"/>
          <w:szCs w:val="24"/>
        </w:rPr>
        <w:lastRenderedPageBreak/>
        <w:t xml:space="preserve">The departure of the alleged abuser or victim from </w:t>
      </w:r>
      <w:proofErr w:type="gramStart"/>
      <w:r w:rsidRPr="00450008">
        <w:rPr>
          <w:rFonts w:ascii="Arial" w:hAnsi="Arial" w:cs="Arial"/>
          <w:sz w:val="24"/>
          <w:szCs w:val="24"/>
        </w:rPr>
        <w:t>the employment</w:t>
      </w:r>
      <w:proofErr w:type="gramEnd"/>
      <w:r w:rsidRPr="00450008">
        <w:rPr>
          <w:rFonts w:ascii="Arial" w:hAnsi="Arial" w:cs="Arial"/>
          <w:sz w:val="24"/>
          <w:szCs w:val="24"/>
        </w:rPr>
        <w:t xml:space="preserve"> or control of the facility or agency shall not provide a basis for terminating an investigation. </w:t>
      </w:r>
    </w:p>
    <w:p w14:paraId="1520B6B6" w14:textId="77777777" w:rsidR="003E66AE" w:rsidRPr="00450008" w:rsidRDefault="003E66AE" w:rsidP="00CF3BE8">
      <w:pPr>
        <w:numPr>
          <w:ilvl w:val="0"/>
          <w:numId w:val="271"/>
        </w:numPr>
        <w:spacing w:after="210" w:line="268" w:lineRule="auto"/>
        <w:ind w:right="1" w:hanging="432"/>
        <w:rPr>
          <w:rFonts w:ascii="Arial" w:hAnsi="Arial" w:cs="Arial"/>
          <w:sz w:val="24"/>
          <w:szCs w:val="24"/>
        </w:rPr>
      </w:pPr>
      <w:r w:rsidRPr="00450008">
        <w:rPr>
          <w:rFonts w:ascii="Arial" w:hAnsi="Arial" w:cs="Arial"/>
          <w:sz w:val="24"/>
          <w:szCs w:val="24"/>
        </w:rPr>
        <w:t xml:space="preserve">Any State entity or Department of Justice component that conducts such investigations shall do so pursuant to the above requirements. </w:t>
      </w:r>
    </w:p>
    <w:p w14:paraId="230E3006" w14:textId="77777777" w:rsidR="003E66AE" w:rsidRPr="00450008" w:rsidRDefault="003E66AE" w:rsidP="00CF3BE8">
      <w:pPr>
        <w:numPr>
          <w:ilvl w:val="0"/>
          <w:numId w:val="271"/>
        </w:numPr>
        <w:spacing w:after="210" w:line="268" w:lineRule="auto"/>
        <w:ind w:right="1" w:hanging="432"/>
        <w:rPr>
          <w:rFonts w:ascii="Arial" w:hAnsi="Arial" w:cs="Arial"/>
          <w:sz w:val="24"/>
          <w:szCs w:val="24"/>
        </w:rPr>
      </w:pPr>
      <w:r w:rsidRPr="00450008">
        <w:rPr>
          <w:rFonts w:ascii="Arial" w:hAnsi="Arial" w:cs="Arial"/>
          <w:sz w:val="24"/>
          <w:szCs w:val="24"/>
        </w:rPr>
        <w:t xml:space="preserve">When outside agencies investigate sexual abuse, the facility shall cooperate with outside investigators and shall endeavor to remain informed about the progress of the investigation. </w:t>
      </w:r>
    </w:p>
    <w:p w14:paraId="725509BA"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115.72 Evidentiary standard for administrative investigations. </w:t>
      </w:r>
    </w:p>
    <w:p w14:paraId="43632393"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The agency shall impose no standard higher than a preponderance of the evidence in determining whether allegations of sexual abuse or sexual harassment are substantiated. </w:t>
      </w:r>
    </w:p>
    <w:p w14:paraId="4D5893BF"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115.73 Reporting to inmates. </w:t>
      </w:r>
    </w:p>
    <w:p w14:paraId="5A28DBF4" w14:textId="77777777" w:rsidR="003E66AE" w:rsidRPr="00450008" w:rsidRDefault="003E66AE" w:rsidP="00CF3BE8">
      <w:pPr>
        <w:numPr>
          <w:ilvl w:val="0"/>
          <w:numId w:val="272"/>
        </w:numPr>
        <w:spacing w:after="210" w:line="268" w:lineRule="auto"/>
        <w:ind w:right="1" w:hanging="360"/>
        <w:rPr>
          <w:rFonts w:ascii="Arial" w:hAnsi="Arial" w:cs="Arial"/>
          <w:sz w:val="24"/>
          <w:szCs w:val="24"/>
        </w:rPr>
      </w:pPr>
      <w:r w:rsidRPr="00450008">
        <w:rPr>
          <w:rFonts w:ascii="Arial" w:hAnsi="Arial" w:cs="Arial"/>
          <w:sz w:val="24"/>
          <w:szCs w:val="24"/>
        </w:rPr>
        <w:t xml:space="preserve">Following an investigation into an inmate’s allegation that he or she suffered sexual abuse in an agency facility, the agency shall inform the inmate as to whether the allegation has been determined to be substantiated, unsubstantiated, or unfounded. </w:t>
      </w:r>
    </w:p>
    <w:p w14:paraId="6C8B0A1D" w14:textId="77777777" w:rsidR="003E66AE" w:rsidRPr="00450008" w:rsidRDefault="003E66AE" w:rsidP="00CF3BE8">
      <w:pPr>
        <w:numPr>
          <w:ilvl w:val="0"/>
          <w:numId w:val="272"/>
        </w:numPr>
        <w:spacing w:after="210" w:line="268" w:lineRule="auto"/>
        <w:ind w:right="1" w:hanging="360"/>
        <w:rPr>
          <w:rFonts w:ascii="Arial" w:hAnsi="Arial" w:cs="Arial"/>
          <w:sz w:val="24"/>
          <w:szCs w:val="24"/>
        </w:rPr>
      </w:pPr>
      <w:r w:rsidRPr="00450008">
        <w:rPr>
          <w:rFonts w:ascii="Arial" w:hAnsi="Arial" w:cs="Arial"/>
          <w:sz w:val="24"/>
          <w:szCs w:val="24"/>
        </w:rPr>
        <w:t xml:space="preserve">If the agency did not conduct the investigation, it shall request the relevant information from the investigative agency </w:t>
      </w:r>
      <w:proofErr w:type="gramStart"/>
      <w:r w:rsidRPr="00450008">
        <w:rPr>
          <w:rFonts w:ascii="Arial" w:hAnsi="Arial" w:cs="Arial"/>
          <w:sz w:val="24"/>
          <w:szCs w:val="24"/>
        </w:rPr>
        <w:t>in order to</w:t>
      </w:r>
      <w:proofErr w:type="gramEnd"/>
      <w:r w:rsidRPr="00450008">
        <w:rPr>
          <w:rFonts w:ascii="Arial" w:hAnsi="Arial" w:cs="Arial"/>
          <w:sz w:val="24"/>
          <w:szCs w:val="24"/>
        </w:rPr>
        <w:t xml:space="preserve"> inform the inmate. </w:t>
      </w:r>
    </w:p>
    <w:p w14:paraId="2D0FD8A6" w14:textId="77777777" w:rsidR="003E66AE" w:rsidRPr="00450008" w:rsidRDefault="003E66AE" w:rsidP="00CF3BE8">
      <w:pPr>
        <w:numPr>
          <w:ilvl w:val="0"/>
          <w:numId w:val="272"/>
        </w:numPr>
        <w:spacing w:after="210" w:line="268" w:lineRule="auto"/>
        <w:ind w:right="1" w:hanging="360"/>
        <w:rPr>
          <w:rFonts w:ascii="Arial" w:hAnsi="Arial" w:cs="Arial"/>
          <w:sz w:val="24"/>
          <w:szCs w:val="24"/>
        </w:rPr>
      </w:pPr>
      <w:r w:rsidRPr="00450008">
        <w:rPr>
          <w:rFonts w:ascii="Arial" w:hAnsi="Arial" w:cs="Arial"/>
          <w:sz w:val="24"/>
          <w:szCs w:val="24"/>
        </w:rPr>
        <w:t xml:space="preserve">Following an inmate’s allegation that a staff member has committed sexual abuse against the inmate, the agency shall subsequently inform the inmate (unless the agency has determined that the allegation is unfounded) whenever: </w:t>
      </w:r>
    </w:p>
    <w:p w14:paraId="53F7112D" w14:textId="77777777" w:rsidR="003E66AE" w:rsidRPr="00450008" w:rsidRDefault="003E66AE" w:rsidP="00CF3BE8">
      <w:pPr>
        <w:numPr>
          <w:ilvl w:val="0"/>
          <w:numId w:val="273"/>
        </w:numPr>
        <w:spacing w:after="210" w:line="268" w:lineRule="auto"/>
        <w:ind w:right="1" w:hanging="360"/>
        <w:rPr>
          <w:rFonts w:ascii="Arial" w:hAnsi="Arial" w:cs="Arial"/>
          <w:sz w:val="24"/>
          <w:szCs w:val="24"/>
        </w:rPr>
      </w:pPr>
      <w:r w:rsidRPr="00450008">
        <w:rPr>
          <w:rFonts w:ascii="Arial" w:hAnsi="Arial" w:cs="Arial"/>
          <w:sz w:val="24"/>
          <w:szCs w:val="24"/>
        </w:rPr>
        <w:t xml:space="preserve">The staff member is no longer posted within the inmate’s </w:t>
      </w:r>
      <w:proofErr w:type="gramStart"/>
      <w:r w:rsidRPr="00450008">
        <w:rPr>
          <w:rFonts w:ascii="Arial" w:hAnsi="Arial" w:cs="Arial"/>
          <w:sz w:val="24"/>
          <w:szCs w:val="24"/>
        </w:rPr>
        <w:t>unit;</w:t>
      </w:r>
      <w:proofErr w:type="gramEnd"/>
      <w:r w:rsidRPr="00450008">
        <w:rPr>
          <w:rFonts w:ascii="Arial" w:hAnsi="Arial" w:cs="Arial"/>
          <w:sz w:val="24"/>
          <w:szCs w:val="24"/>
        </w:rPr>
        <w:t xml:space="preserve"> </w:t>
      </w:r>
    </w:p>
    <w:p w14:paraId="485AC004" w14:textId="77777777" w:rsidR="003E66AE" w:rsidRPr="00450008" w:rsidRDefault="003E66AE" w:rsidP="00CF3BE8">
      <w:pPr>
        <w:numPr>
          <w:ilvl w:val="0"/>
          <w:numId w:val="273"/>
        </w:numPr>
        <w:spacing w:after="210" w:line="268" w:lineRule="auto"/>
        <w:ind w:right="1" w:hanging="360"/>
        <w:rPr>
          <w:rFonts w:ascii="Arial" w:hAnsi="Arial" w:cs="Arial"/>
          <w:sz w:val="24"/>
          <w:szCs w:val="24"/>
        </w:rPr>
      </w:pPr>
      <w:r w:rsidRPr="00450008">
        <w:rPr>
          <w:rFonts w:ascii="Arial" w:hAnsi="Arial" w:cs="Arial"/>
          <w:sz w:val="24"/>
          <w:szCs w:val="24"/>
        </w:rPr>
        <w:t xml:space="preserve">The staff member is no longer employed at the </w:t>
      </w:r>
      <w:proofErr w:type="gramStart"/>
      <w:r w:rsidRPr="00450008">
        <w:rPr>
          <w:rFonts w:ascii="Arial" w:hAnsi="Arial" w:cs="Arial"/>
          <w:sz w:val="24"/>
          <w:szCs w:val="24"/>
        </w:rPr>
        <w:t>facility;</w:t>
      </w:r>
      <w:proofErr w:type="gramEnd"/>
      <w:r w:rsidRPr="00450008">
        <w:rPr>
          <w:rFonts w:ascii="Arial" w:hAnsi="Arial" w:cs="Arial"/>
          <w:sz w:val="24"/>
          <w:szCs w:val="24"/>
        </w:rPr>
        <w:t xml:space="preserve"> </w:t>
      </w:r>
    </w:p>
    <w:p w14:paraId="5C853D08" w14:textId="77777777" w:rsidR="003E66AE" w:rsidRPr="00450008" w:rsidRDefault="003E66AE" w:rsidP="00CF3BE8">
      <w:pPr>
        <w:numPr>
          <w:ilvl w:val="0"/>
          <w:numId w:val="273"/>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learns that the staff member has been indicted on a charge related to sexual abuse within the facility; or </w:t>
      </w:r>
    </w:p>
    <w:p w14:paraId="7E83451A" w14:textId="77777777" w:rsidR="003E66AE" w:rsidRPr="00450008" w:rsidRDefault="003E66AE" w:rsidP="00CF3BE8">
      <w:pPr>
        <w:numPr>
          <w:ilvl w:val="0"/>
          <w:numId w:val="273"/>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learns that the staff member has been convicted on a charge related to sexual abuse within the facility. </w:t>
      </w:r>
    </w:p>
    <w:p w14:paraId="0CFEF78D"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(d) Following an inmate’s allegation that he or she has been sexually abused by another inmate, the agency shall subsequently inform the alleged victim whenever: </w:t>
      </w:r>
    </w:p>
    <w:p w14:paraId="2C6B8E80" w14:textId="77777777" w:rsidR="003E66AE" w:rsidRPr="00450008" w:rsidRDefault="003E66AE" w:rsidP="00CF3BE8">
      <w:pPr>
        <w:numPr>
          <w:ilvl w:val="0"/>
          <w:numId w:val="274"/>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learns that the alleged abuser has been indicted on a charge related to sexual abuse within the facility; or </w:t>
      </w:r>
    </w:p>
    <w:p w14:paraId="354699C5" w14:textId="77777777" w:rsidR="003E66AE" w:rsidRPr="00450008" w:rsidRDefault="003E66AE" w:rsidP="00CF3BE8">
      <w:pPr>
        <w:numPr>
          <w:ilvl w:val="0"/>
          <w:numId w:val="274"/>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learns that the alleged abuser has been convicted on a charge related to sexual abuse within the facility. </w:t>
      </w:r>
    </w:p>
    <w:p w14:paraId="7085E92A" w14:textId="77777777" w:rsidR="003E66AE" w:rsidRPr="00450008" w:rsidRDefault="003E66AE" w:rsidP="00CF3BE8">
      <w:pPr>
        <w:numPr>
          <w:ilvl w:val="0"/>
          <w:numId w:val="275"/>
        </w:numPr>
        <w:spacing w:after="210" w:line="268" w:lineRule="auto"/>
        <w:ind w:right="1" w:hanging="360"/>
        <w:rPr>
          <w:rFonts w:ascii="Arial" w:hAnsi="Arial" w:cs="Arial"/>
          <w:sz w:val="24"/>
          <w:szCs w:val="24"/>
        </w:rPr>
      </w:pPr>
      <w:r w:rsidRPr="00450008">
        <w:rPr>
          <w:rFonts w:ascii="Arial" w:hAnsi="Arial" w:cs="Arial"/>
          <w:sz w:val="24"/>
          <w:szCs w:val="24"/>
        </w:rPr>
        <w:lastRenderedPageBreak/>
        <w:t xml:space="preserve">All such notifications or attempted notifications shall be documented. </w:t>
      </w:r>
    </w:p>
    <w:p w14:paraId="5C4EDEDA" w14:textId="77777777" w:rsidR="003E66AE" w:rsidRPr="00450008" w:rsidRDefault="003E66AE" w:rsidP="00CF3BE8">
      <w:pPr>
        <w:numPr>
          <w:ilvl w:val="0"/>
          <w:numId w:val="275"/>
        </w:numPr>
        <w:spacing w:after="210" w:line="268" w:lineRule="auto"/>
        <w:ind w:right="1" w:hanging="360"/>
        <w:rPr>
          <w:rFonts w:ascii="Arial" w:hAnsi="Arial" w:cs="Arial"/>
          <w:sz w:val="24"/>
          <w:szCs w:val="24"/>
        </w:rPr>
      </w:pPr>
      <w:r w:rsidRPr="00450008">
        <w:rPr>
          <w:rFonts w:ascii="Arial" w:hAnsi="Arial" w:cs="Arial"/>
          <w:sz w:val="24"/>
          <w:szCs w:val="24"/>
        </w:rPr>
        <w:t xml:space="preserve">An agency’s obligation to report under this standard shall terminate if the inmate is released from the agency’s custody. </w:t>
      </w:r>
    </w:p>
    <w:p w14:paraId="58C82EEE"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Discipline </w:t>
      </w:r>
    </w:p>
    <w:p w14:paraId="12BD4338"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115.76 Disciplinary sanctions for staff. </w:t>
      </w:r>
    </w:p>
    <w:p w14:paraId="01C87E42" w14:textId="77777777" w:rsidR="003E66AE" w:rsidRPr="00450008" w:rsidRDefault="003E66AE" w:rsidP="00CF3BE8">
      <w:pPr>
        <w:numPr>
          <w:ilvl w:val="0"/>
          <w:numId w:val="276"/>
        </w:numPr>
        <w:spacing w:after="210" w:line="268" w:lineRule="auto"/>
        <w:ind w:right="1" w:hanging="360"/>
        <w:rPr>
          <w:rFonts w:ascii="Arial" w:hAnsi="Arial" w:cs="Arial"/>
          <w:sz w:val="24"/>
          <w:szCs w:val="24"/>
        </w:rPr>
      </w:pPr>
      <w:r w:rsidRPr="00450008">
        <w:rPr>
          <w:rFonts w:ascii="Arial" w:hAnsi="Arial" w:cs="Arial"/>
          <w:sz w:val="24"/>
          <w:szCs w:val="24"/>
        </w:rPr>
        <w:t xml:space="preserve">Staff shall be subject to disciplinary sanctions up to and including termination for violating agency sexual abuse or sexual harassment policies. </w:t>
      </w:r>
    </w:p>
    <w:p w14:paraId="03A06553" w14:textId="77777777" w:rsidR="003E66AE" w:rsidRPr="00450008" w:rsidRDefault="003E66AE" w:rsidP="00CF3BE8">
      <w:pPr>
        <w:numPr>
          <w:ilvl w:val="0"/>
          <w:numId w:val="276"/>
        </w:numPr>
        <w:spacing w:after="210" w:line="268" w:lineRule="auto"/>
        <w:ind w:right="1" w:hanging="360"/>
        <w:rPr>
          <w:rFonts w:ascii="Arial" w:hAnsi="Arial" w:cs="Arial"/>
          <w:sz w:val="24"/>
          <w:szCs w:val="24"/>
        </w:rPr>
      </w:pPr>
      <w:r w:rsidRPr="00450008">
        <w:rPr>
          <w:rFonts w:ascii="Arial" w:hAnsi="Arial" w:cs="Arial"/>
          <w:sz w:val="24"/>
          <w:szCs w:val="24"/>
        </w:rPr>
        <w:t xml:space="preserve">Termination shall be the presumptive disciplinary sanction for staff who have engaged in sexual abuse. </w:t>
      </w:r>
    </w:p>
    <w:p w14:paraId="3B5BCF3C" w14:textId="77777777" w:rsidR="003E66AE" w:rsidRPr="00450008" w:rsidRDefault="003E66AE" w:rsidP="00CF3BE8">
      <w:pPr>
        <w:numPr>
          <w:ilvl w:val="0"/>
          <w:numId w:val="276"/>
        </w:numPr>
        <w:spacing w:after="210" w:line="268" w:lineRule="auto"/>
        <w:ind w:right="1" w:hanging="360"/>
        <w:rPr>
          <w:rFonts w:ascii="Arial" w:hAnsi="Arial" w:cs="Arial"/>
          <w:sz w:val="24"/>
          <w:szCs w:val="24"/>
        </w:rPr>
      </w:pPr>
      <w:r w:rsidRPr="00450008">
        <w:rPr>
          <w:rFonts w:ascii="Arial" w:hAnsi="Arial" w:cs="Arial"/>
          <w:sz w:val="24"/>
          <w:szCs w:val="24"/>
        </w:rPr>
        <w:t xml:space="preserve">Disciplinary sanctions for violations of agency policies relating to sexual abuse or sexual harassment (other than </w:t>
      </w:r>
      <w:proofErr w:type="gramStart"/>
      <w:r w:rsidRPr="00450008">
        <w:rPr>
          <w:rFonts w:ascii="Arial" w:hAnsi="Arial" w:cs="Arial"/>
          <w:sz w:val="24"/>
          <w:szCs w:val="24"/>
        </w:rPr>
        <w:t>actually engaging</w:t>
      </w:r>
      <w:proofErr w:type="gramEnd"/>
      <w:r w:rsidRPr="00450008">
        <w:rPr>
          <w:rFonts w:ascii="Arial" w:hAnsi="Arial" w:cs="Arial"/>
          <w:sz w:val="24"/>
          <w:szCs w:val="24"/>
        </w:rPr>
        <w:t xml:space="preserve"> in sexual abuse) shall be commensurate with the nature and circumstances of the acts committed, the staff member’s disciplinary history, and the sanctions imposed for comparable offenses by other staff with similar histories. </w:t>
      </w:r>
    </w:p>
    <w:p w14:paraId="61225AAB" w14:textId="77777777" w:rsidR="003E66AE" w:rsidRPr="00450008" w:rsidRDefault="003E66AE" w:rsidP="00CF3BE8">
      <w:pPr>
        <w:numPr>
          <w:ilvl w:val="0"/>
          <w:numId w:val="276"/>
        </w:numPr>
        <w:spacing w:after="210" w:line="268" w:lineRule="auto"/>
        <w:ind w:right="1" w:hanging="360"/>
        <w:rPr>
          <w:rFonts w:ascii="Arial" w:hAnsi="Arial" w:cs="Arial"/>
          <w:sz w:val="24"/>
          <w:szCs w:val="24"/>
        </w:rPr>
      </w:pPr>
      <w:r w:rsidRPr="00450008">
        <w:rPr>
          <w:rFonts w:ascii="Arial" w:hAnsi="Arial" w:cs="Arial"/>
          <w:sz w:val="24"/>
          <w:szCs w:val="24"/>
        </w:rPr>
        <w:t xml:space="preserve">All terminations for violations of agency sexual abuse or sexual harassment policies, or resignations by staff who would have been terminated if not for their resignation, shall be reported to law enforcement agencies, unless the activity was clearly not criminal, and to any relevant licensing bodies. </w:t>
      </w:r>
    </w:p>
    <w:p w14:paraId="05ACB072"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115.77 Corrective action for contractors and volunteers. </w:t>
      </w:r>
    </w:p>
    <w:p w14:paraId="4CF9B764" w14:textId="77777777" w:rsidR="003E66AE" w:rsidRPr="00450008" w:rsidRDefault="003E66AE" w:rsidP="00CF3BE8">
      <w:pPr>
        <w:numPr>
          <w:ilvl w:val="0"/>
          <w:numId w:val="277"/>
        </w:numPr>
        <w:spacing w:after="210" w:line="268" w:lineRule="auto"/>
        <w:ind w:right="1" w:hanging="360"/>
        <w:rPr>
          <w:rFonts w:ascii="Arial" w:hAnsi="Arial" w:cs="Arial"/>
          <w:sz w:val="24"/>
          <w:szCs w:val="24"/>
        </w:rPr>
      </w:pPr>
      <w:r w:rsidRPr="00450008">
        <w:rPr>
          <w:rFonts w:ascii="Arial" w:hAnsi="Arial" w:cs="Arial"/>
          <w:sz w:val="24"/>
          <w:szCs w:val="24"/>
        </w:rPr>
        <w:t xml:space="preserve">Any contractor or volunteer who engages in sexual abuse shall be prohibited from contact with inmates and shall be reported to law enforcement agencies, unless the activity was clearly not criminal, and to relevant licensing bodies. </w:t>
      </w:r>
    </w:p>
    <w:p w14:paraId="22FD5717" w14:textId="77777777" w:rsidR="003E66AE" w:rsidRPr="00450008" w:rsidRDefault="003E66AE" w:rsidP="00CF3BE8">
      <w:pPr>
        <w:numPr>
          <w:ilvl w:val="0"/>
          <w:numId w:val="277"/>
        </w:numPr>
        <w:spacing w:after="210" w:line="268" w:lineRule="auto"/>
        <w:ind w:right="1" w:hanging="360"/>
        <w:rPr>
          <w:rFonts w:ascii="Arial" w:hAnsi="Arial" w:cs="Arial"/>
          <w:sz w:val="24"/>
          <w:szCs w:val="24"/>
        </w:rPr>
      </w:pPr>
      <w:r w:rsidRPr="00450008">
        <w:rPr>
          <w:rFonts w:ascii="Arial" w:hAnsi="Arial" w:cs="Arial"/>
          <w:sz w:val="24"/>
          <w:szCs w:val="24"/>
        </w:rPr>
        <w:t xml:space="preserve">The facility shall take appropriate remedial </w:t>
      </w:r>
      <w:proofErr w:type="gramStart"/>
      <w:r w:rsidRPr="00450008">
        <w:rPr>
          <w:rFonts w:ascii="Arial" w:hAnsi="Arial" w:cs="Arial"/>
          <w:sz w:val="24"/>
          <w:szCs w:val="24"/>
        </w:rPr>
        <w:t>measures, and</w:t>
      </w:r>
      <w:proofErr w:type="gramEnd"/>
      <w:r w:rsidRPr="00450008">
        <w:rPr>
          <w:rFonts w:ascii="Arial" w:hAnsi="Arial" w:cs="Arial"/>
          <w:sz w:val="24"/>
          <w:szCs w:val="24"/>
        </w:rPr>
        <w:t xml:space="preserve"> shall consider whether to prohibit further contact with inmates, in the case of any other violation of agency sexual abuse or sexual harassment policies by a contractor or volunteer. </w:t>
      </w:r>
    </w:p>
    <w:p w14:paraId="6C02C613"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115.78 Disciplinary sanctions for inmates. </w:t>
      </w:r>
    </w:p>
    <w:p w14:paraId="4175B400" w14:textId="77777777" w:rsidR="003E66AE" w:rsidRPr="00450008" w:rsidRDefault="003E66AE" w:rsidP="00CF3BE8">
      <w:pPr>
        <w:numPr>
          <w:ilvl w:val="0"/>
          <w:numId w:val="278"/>
        </w:numPr>
        <w:spacing w:after="210" w:line="268" w:lineRule="auto"/>
        <w:ind w:right="1" w:hanging="360"/>
        <w:rPr>
          <w:rFonts w:ascii="Arial" w:hAnsi="Arial" w:cs="Arial"/>
          <w:sz w:val="24"/>
          <w:szCs w:val="24"/>
        </w:rPr>
      </w:pPr>
      <w:r w:rsidRPr="00450008">
        <w:rPr>
          <w:rFonts w:ascii="Arial" w:hAnsi="Arial" w:cs="Arial"/>
          <w:sz w:val="24"/>
          <w:szCs w:val="24"/>
        </w:rPr>
        <w:t xml:space="preserve">Inmates shall be subject to disciplinary sanctions pursuant to a formal disciplinary process following an administrative finding that the inmate engaged in inmate-on-inmate sexual abuse or following a criminal finding of guilt for inmate-on-inmate sexual abuse. </w:t>
      </w:r>
    </w:p>
    <w:p w14:paraId="5B872975" w14:textId="77777777" w:rsidR="003E66AE" w:rsidRPr="00450008" w:rsidRDefault="003E66AE" w:rsidP="00CF3BE8">
      <w:pPr>
        <w:numPr>
          <w:ilvl w:val="0"/>
          <w:numId w:val="278"/>
        </w:numPr>
        <w:spacing w:after="210" w:line="268" w:lineRule="auto"/>
        <w:ind w:right="1" w:hanging="360"/>
        <w:rPr>
          <w:rFonts w:ascii="Arial" w:hAnsi="Arial" w:cs="Arial"/>
          <w:sz w:val="24"/>
          <w:szCs w:val="24"/>
        </w:rPr>
      </w:pPr>
      <w:r w:rsidRPr="00450008">
        <w:rPr>
          <w:rFonts w:ascii="Arial" w:hAnsi="Arial" w:cs="Arial"/>
          <w:sz w:val="24"/>
          <w:szCs w:val="24"/>
        </w:rPr>
        <w:t xml:space="preserve">Sanctions shall be commensurate with the nature and circumstances of the abuse committed, the inmate’s disciplinary history, and the sanctions imposed for comparable offenses by other inmates with similar histories. </w:t>
      </w:r>
    </w:p>
    <w:p w14:paraId="6B4E55F4" w14:textId="77777777" w:rsidR="003E66AE" w:rsidRPr="00450008" w:rsidRDefault="003E66AE" w:rsidP="00CF3BE8">
      <w:pPr>
        <w:numPr>
          <w:ilvl w:val="0"/>
          <w:numId w:val="278"/>
        </w:numPr>
        <w:spacing w:after="210" w:line="268" w:lineRule="auto"/>
        <w:ind w:right="1" w:hanging="360"/>
        <w:rPr>
          <w:rFonts w:ascii="Arial" w:hAnsi="Arial" w:cs="Arial"/>
          <w:sz w:val="24"/>
          <w:szCs w:val="24"/>
        </w:rPr>
      </w:pPr>
      <w:r w:rsidRPr="00450008">
        <w:rPr>
          <w:rFonts w:ascii="Arial" w:hAnsi="Arial" w:cs="Arial"/>
          <w:sz w:val="24"/>
          <w:szCs w:val="24"/>
        </w:rPr>
        <w:lastRenderedPageBreak/>
        <w:t xml:space="preserve">The disciplinary process shall consider whether an inmate’s mental disabilities or mental illness contributed to his or her behavior when determining what type of sanction, if any, should be imposed. </w:t>
      </w:r>
    </w:p>
    <w:p w14:paraId="7DFD4595" w14:textId="77777777" w:rsidR="003E66AE" w:rsidRPr="00450008" w:rsidRDefault="003E66AE" w:rsidP="00CF3BE8">
      <w:pPr>
        <w:numPr>
          <w:ilvl w:val="0"/>
          <w:numId w:val="278"/>
        </w:numPr>
        <w:spacing w:after="210" w:line="268" w:lineRule="auto"/>
        <w:ind w:right="1" w:hanging="360"/>
        <w:rPr>
          <w:rFonts w:ascii="Arial" w:hAnsi="Arial" w:cs="Arial"/>
          <w:sz w:val="24"/>
          <w:szCs w:val="24"/>
        </w:rPr>
      </w:pPr>
      <w:r w:rsidRPr="00450008">
        <w:rPr>
          <w:rFonts w:ascii="Arial" w:hAnsi="Arial" w:cs="Arial"/>
          <w:sz w:val="24"/>
          <w:szCs w:val="24"/>
        </w:rPr>
        <w:t xml:space="preserve">If the facility offers therapy, counseling, or other interventions designed to address and correct underlying reasons or motivations for the abuse, the facility shall consider whether to require the offending inmate to participate in such interventions as a condition of access to programming or other benefits. </w:t>
      </w:r>
    </w:p>
    <w:p w14:paraId="534131B9" w14:textId="77777777" w:rsidR="003E66AE" w:rsidRPr="00450008" w:rsidRDefault="003E66AE" w:rsidP="00CF3BE8">
      <w:pPr>
        <w:numPr>
          <w:ilvl w:val="0"/>
          <w:numId w:val="278"/>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may discipline an inmate for sexual contact with staff only upon </w:t>
      </w:r>
      <w:proofErr w:type="gramStart"/>
      <w:r w:rsidRPr="00450008">
        <w:rPr>
          <w:rFonts w:ascii="Arial" w:hAnsi="Arial" w:cs="Arial"/>
          <w:sz w:val="24"/>
          <w:szCs w:val="24"/>
        </w:rPr>
        <w:t>a finding</w:t>
      </w:r>
      <w:proofErr w:type="gramEnd"/>
      <w:r w:rsidRPr="00450008">
        <w:rPr>
          <w:rFonts w:ascii="Arial" w:hAnsi="Arial" w:cs="Arial"/>
          <w:sz w:val="24"/>
          <w:szCs w:val="24"/>
        </w:rPr>
        <w:t xml:space="preserve"> that the staff member did not consent to such contact. </w:t>
      </w:r>
    </w:p>
    <w:p w14:paraId="071D57BC" w14:textId="77777777" w:rsidR="003E66AE" w:rsidRPr="00450008" w:rsidRDefault="003E66AE" w:rsidP="00CF3BE8">
      <w:pPr>
        <w:numPr>
          <w:ilvl w:val="0"/>
          <w:numId w:val="278"/>
        </w:numPr>
        <w:spacing w:after="210" w:line="268" w:lineRule="auto"/>
        <w:ind w:right="1" w:hanging="360"/>
        <w:rPr>
          <w:rFonts w:ascii="Arial" w:hAnsi="Arial" w:cs="Arial"/>
          <w:sz w:val="24"/>
          <w:szCs w:val="24"/>
        </w:rPr>
      </w:pPr>
      <w:proofErr w:type="gramStart"/>
      <w:r w:rsidRPr="00450008">
        <w:rPr>
          <w:rFonts w:ascii="Arial" w:hAnsi="Arial" w:cs="Arial"/>
          <w:sz w:val="24"/>
          <w:szCs w:val="24"/>
        </w:rPr>
        <w:t>For the purpose of</w:t>
      </w:r>
      <w:proofErr w:type="gramEnd"/>
      <w:r w:rsidRPr="00450008">
        <w:rPr>
          <w:rFonts w:ascii="Arial" w:hAnsi="Arial" w:cs="Arial"/>
          <w:sz w:val="24"/>
          <w:szCs w:val="24"/>
        </w:rPr>
        <w:t xml:space="preserve"> disciplinary action, a report of sexual abuse made in good faith based upon a reasonable belief that the alleged conduct occurred shall not constitute falsely reporting an incident or lying, even if an investigation does not establish evidence sufficient to substantiate the allegation. </w:t>
      </w:r>
    </w:p>
    <w:p w14:paraId="786361CE" w14:textId="77777777" w:rsidR="003E66AE" w:rsidRPr="00450008" w:rsidRDefault="003E66AE" w:rsidP="00CF3BE8">
      <w:pPr>
        <w:numPr>
          <w:ilvl w:val="0"/>
          <w:numId w:val="278"/>
        </w:numPr>
        <w:spacing w:after="210" w:line="268" w:lineRule="auto"/>
        <w:ind w:right="1" w:hanging="360"/>
        <w:rPr>
          <w:rFonts w:ascii="Arial" w:hAnsi="Arial" w:cs="Arial"/>
          <w:sz w:val="24"/>
          <w:szCs w:val="24"/>
        </w:rPr>
      </w:pPr>
      <w:r w:rsidRPr="00450008">
        <w:rPr>
          <w:rFonts w:ascii="Arial" w:hAnsi="Arial" w:cs="Arial"/>
          <w:sz w:val="24"/>
          <w:szCs w:val="24"/>
        </w:rPr>
        <w:t xml:space="preserve">An agency may, in its discretion, prohibit all sexual activity between inmates and may discipline inmates for such activity. An agency may not, however, deem such activity to constitute sexual abuse if it determines that the activity is not coerced. </w:t>
      </w:r>
    </w:p>
    <w:p w14:paraId="3039E86F"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Medical and Mental Care </w:t>
      </w:r>
    </w:p>
    <w:p w14:paraId="3896B554"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115.81 Medical and mental health screenings; history of sexual abuse. </w:t>
      </w:r>
    </w:p>
    <w:p w14:paraId="08B72A8A" w14:textId="77777777" w:rsidR="003E66AE" w:rsidRPr="00450008" w:rsidRDefault="003E66AE" w:rsidP="00CF3BE8">
      <w:pPr>
        <w:numPr>
          <w:ilvl w:val="0"/>
          <w:numId w:val="279"/>
        </w:numPr>
        <w:spacing w:after="210" w:line="268" w:lineRule="auto"/>
        <w:ind w:right="1" w:hanging="360"/>
        <w:rPr>
          <w:rFonts w:ascii="Arial" w:hAnsi="Arial" w:cs="Arial"/>
          <w:sz w:val="24"/>
          <w:szCs w:val="24"/>
        </w:rPr>
      </w:pPr>
      <w:r w:rsidRPr="00450008">
        <w:rPr>
          <w:rFonts w:ascii="Arial" w:hAnsi="Arial" w:cs="Arial"/>
          <w:sz w:val="24"/>
          <w:szCs w:val="24"/>
        </w:rPr>
        <w:t xml:space="preserve">If the screening pursuant to § 115.41 indicates that a prison inmate has experienced prior sexual victimization, whether it occurred in an institutional setting or in the community, staff shall ensure that the inmate is offered a follow-up meeting with a medical or mental health practitioner within 14 days of the intake screening. </w:t>
      </w:r>
    </w:p>
    <w:p w14:paraId="17AC25A2" w14:textId="77777777" w:rsidR="003E66AE" w:rsidRPr="00450008" w:rsidRDefault="003E66AE" w:rsidP="00CF3BE8">
      <w:pPr>
        <w:numPr>
          <w:ilvl w:val="0"/>
          <w:numId w:val="279"/>
        </w:numPr>
        <w:spacing w:after="210" w:line="268" w:lineRule="auto"/>
        <w:ind w:right="1" w:hanging="360"/>
        <w:rPr>
          <w:rFonts w:ascii="Arial" w:hAnsi="Arial" w:cs="Arial"/>
          <w:sz w:val="24"/>
          <w:szCs w:val="24"/>
        </w:rPr>
      </w:pPr>
      <w:r w:rsidRPr="00450008">
        <w:rPr>
          <w:rFonts w:ascii="Arial" w:hAnsi="Arial" w:cs="Arial"/>
          <w:sz w:val="24"/>
          <w:szCs w:val="24"/>
        </w:rPr>
        <w:t xml:space="preserve">If the screening pursuant to § 115.41 indicates that a prison inmate has previously perpetrated sexual abuse, whether it occurred in an institutional setting or in the community, staff shall ensure that the inmate is offered a follow-up meeting with a mental health practitioner within 14 days of the intake screening. </w:t>
      </w:r>
    </w:p>
    <w:p w14:paraId="53F7D846" w14:textId="77777777" w:rsidR="003E66AE" w:rsidRPr="00450008" w:rsidRDefault="003E66AE" w:rsidP="00CF3BE8">
      <w:pPr>
        <w:numPr>
          <w:ilvl w:val="0"/>
          <w:numId w:val="279"/>
        </w:numPr>
        <w:spacing w:after="210" w:line="268" w:lineRule="auto"/>
        <w:ind w:right="1" w:hanging="360"/>
        <w:rPr>
          <w:rFonts w:ascii="Arial" w:hAnsi="Arial" w:cs="Arial"/>
          <w:sz w:val="24"/>
          <w:szCs w:val="24"/>
        </w:rPr>
      </w:pPr>
      <w:r w:rsidRPr="00450008">
        <w:rPr>
          <w:rFonts w:ascii="Arial" w:hAnsi="Arial" w:cs="Arial"/>
          <w:sz w:val="24"/>
          <w:szCs w:val="24"/>
        </w:rPr>
        <w:t xml:space="preserve">If the screening pursuant to § 115.41 indicates that a jail inmate has experienced prior </w:t>
      </w:r>
    </w:p>
    <w:p w14:paraId="6630C813"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sexual victimization, whether it occurred in an institutional setting or in the community, staff shall ensure that the inmate is offered a follow-up meeting with a medical or mental health practitioner within 14 days of the intake screening. </w:t>
      </w:r>
    </w:p>
    <w:p w14:paraId="422C6CD3" w14:textId="77777777" w:rsidR="003E66AE" w:rsidRPr="00450008" w:rsidRDefault="003E66AE" w:rsidP="00CF3BE8">
      <w:pPr>
        <w:numPr>
          <w:ilvl w:val="0"/>
          <w:numId w:val="279"/>
        </w:numPr>
        <w:spacing w:after="210" w:line="268" w:lineRule="auto"/>
        <w:ind w:right="1" w:hanging="360"/>
        <w:rPr>
          <w:rFonts w:ascii="Arial" w:hAnsi="Arial" w:cs="Arial"/>
          <w:sz w:val="24"/>
          <w:szCs w:val="24"/>
        </w:rPr>
      </w:pPr>
      <w:r w:rsidRPr="00450008">
        <w:rPr>
          <w:rFonts w:ascii="Arial" w:hAnsi="Arial" w:cs="Arial"/>
          <w:sz w:val="24"/>
          <w:szCs w:val="24"/>
        </w:rPr>
        <w:t xml:space="preserve">Any information related to sexual victimization or abusiveness that occurred in an institutional setting shall be strictly limited to medical and mental health practitioners and other staff, as necessary, to inform treatment plans and security and </w:t>
      </w:r>
      <w:r w:rsidRPr="00450008">
        <w:rPr>
          <w:rFonts w:ascii="Arial" w:hAnsi="Arial" w:cs="Arial"/>
          <w:sz w:val="24"/>
          <w:szCs w:val="24"/>
        </w:rPr>
        <w:lastRenderedPageBreak/>
        <w:t xml:space="preserve">management decisions, including housing, bed, work, education, and program assignments, or as otherwise required by Federal, State, or local law. </w:t>
      </w:r>
    </w:p>
    <w:p w14:paraId="3E40858C" w14:textId="77777777" w:rsidR="003E66AE" w:rsidRPr="00450008" w:rsidRDefault="003E66AE" w:rsidP="00CF3BE8">
      <w:pPr>
        <w:numPr>
          <w:ilvl w:val="0"/>
          <w:numId w:val="279"/>
        </w:numPr>
        <w:spacing w:after="210" w:line="268" w:lineRule="auto"/>
        <w:ind w:right="1" w:hanging="360"/>
        <w:rPr>
          <w:rFonts w:ascii="Arial" w:hAnsi="Arial" w:cs="Arial"/>
          <w:sz w:val="24"/>
          <w:szCs w:val="24"/>
        </w:rPr>
      </w:pPr>
      <w:r w:rsidRPr="00450008">
        <w:rPr>
          <w:rFonts w:ascii="Arial" w:hAnsi="Arial" w:cs="Arial"/>
          <w:sz w:val="24"/>
          <w:szCs w:val="24"/>
        </w:rPr>
        <w:t xml:space="preserve">Medical and mental health practitioners shall obtain informed consent from inmates before reporting information about prior sexual victimization that did not occur in an institutional setting, unless the inmate is under the age of 18. </w:t>
      </w:r>
    </w:p>
    <w:p w14:paraId="4C501C8F"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115.82 Access to emergency medical and mental health services. </w:t>
      </w:r>
    </w:p>
    <w:p w14:paraId="3864657A" w14:textId="77777777" w:rsidR="003E66AE" w:rsidRPr="00450008" w:rsidRDefault="003E66AE" w:rsidP="00CF3BE8">
      <w:pPr>
        <w:numPr>
          <w:ilvl w:val="0"/>
          <w:numId w:val="280"/>
        </w:numPr>
        <w:spacing w:after="210" w:line="268" w:lineRule="auto"/>
        <w:ind w:right="1" w:hanging="360"/>
        <w:rPr>
          <w:rFonts w:ascii="Arial" w:hAnsi="Arial" w:cs="Arial"/>
          <w:sz w:val="24"/>
          <w:szCs w:val="24"/>
        </w:rPr>
      </w:pPr>
      <w:r w:rsidRPr="00450008">
        <w:rPr>
          <w:rFonts w:ascii="Arial" w:hAnsi="Arial" w:cs="Arial"/>
          <w:sz w:val="24"/>
          <w:szCs w:val="24"/>
        </w:rPr>
        <w:t xml:space="preserve">Inmate victims of sexual abuse shall receive timely, unimpeded access to emergency medical treatment and crisis intervention services, the nature and scope of which are determined by medical and mental health practitioners according to their professional judgment. </w:t>
      </w:r>
    </w:p>
    <w:p w14:paraId="3D57C49A" w14:textId="77777777" w:rsidR="003E66AE" w:rsidRPr="00450008" w:rsidRDefault="003E66AE" w:rsidP="00CF3BE8">
      <w:pPr>
        <w:numPr>
          <w:ilvl w:val="0"/>
          <w:numId w:val="280"/>
        </w:numPr>
        <w:spacing w:after="210" w:line="268" w:lineRule="auto"/>
        <w:ind w:right="1" w:hanging="360"/>
        <w:rPr>
          <w:rFonts w:ascii="Arial" w:hAnsi="Arial" w:cs="Arial"/>
          <w:sz w:val="24"/>
          <w:szCs w:val="24"/>
        </w:rPr>
      </w:pPr>
      <w:r w:rsidRPr="00450008">
        <w:rPr>
          <w:rFonts w:ascii="Arial" w:hAnsi="Arial" w:cs="Arial"/>
          <w:sz w:val="24"/>
          <w:szCs w:val="24"/>
        </w:rPr>
        <w:t xml:space="preserve">If no qualified medical or mental health practitioners are on duty at the time a report of recent abuse is made, security staff first responders shall take preliminary steps to protect the victim pursuant to § 115.62 and shall immediately notify the appropriate medical and mental health practitioners. </w:t>
      </w:r>
    </w:p>
    <w:p w14:paraId="555C975C" w14:textId="77777777" w:rsidR="003E66AE" w:rsidRPr="00450008" w:rsidRDefault="003E66AE" w:rsidP="00CF3BE8">
      <w:pPr>
        <w:numPr>
          <w:ilvl w:val="0"/>
          <w:numId w:val="280"/>
        </w:numPr>
        <w:spacing w:after="210" w:line="268" w:lineRule="auto"/>
        <w:ind w:right="1" w:hanging="360"/>
        <w:rPr>
          <w:rFonts w:ascii="Arial" w:hAnsi="Arial" w:cs="Arial"/>
          <w:sz w:val="24"/>
          <w:szCs w:val="24"/>
        </w:rPr>
      </w:pPr>
      <w:r w:rsidRPr="00450008">
        <w:rPr>
          <w:rFonts w:ascii="Arial" w:hAnsi="Arial" w:cs="Arial"/>
          <w:sz w:val="24"/>
          <w:szCs w:val="24"/>
        </w:rPr>
        <w:t xml:space="preserve">Inmate victims of sexual abuse while incarcerated shall be offered timely information about and timely access to emergency contraception and sexually transmitted infections prophylaxis, in accordance with professionally accepted standards of care, where medically appropriate. </w:t>
      </w:r>
    </w:p>
    <w:p w14:paraId="5C2777F7" w14:textId="77777777" w:rsidR="003E66AE" w:rsidRPr="00450008" w:rsidRDefault="003E66AE" w:rsidP="00CF3BE8">
      <w:pPr>
        <w:numPr>
          <w:ilvl w:val="0"/>
          <w:numId w:val="280"/>
        </w:numPr>
        <w:spacing w:after="210" w:line="268" w:lineRule="auto"/>
        <w:ind w:right="1" w:hanging="360"/>
        <w:rPr>
          <w:rFonts w:ascii="Arial" w:hAnsi="Arial" w:cs="Arial"/>
          <w:sz w:val="24"/>
          <w:szCs w:val="24"/>
        </w:rPr>
      </w:pPr>
      <w:r w:rsidRPr="00450008">
        <w:rPr>
          <w:rFonts w:ascii="Arial" w:hAnsi="Arial" w:cs="Arial"/>
          <w:sz w:val="24"/>
          <w:szCs w:val="24"/>
        </w:rPr>
        <w:t xml:space="preserve">Treatment services shall be provided to the victim without financial cost and regardless of whether the victim names the abuser or cooperates with any investigation arising out of the incident. </w:t>
      </w:r>
    </w:p>
    <w:p w14:paraId="71322CDF"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115.83 Ongoing medical and mental health care for sexual abuse victims and abusers. </w:t>
      </w:r>
    </w:p>
    <w:p w14:paraId="2CF067AA" w14:textId="77777777" w:rsidR="003E66AE" w:rsidRPr="00450008" w:rsidRDefault="003E66AE" w:rsidP="00CF3BE8">
      <w:pPr>
        <w:numPr>
          <w:ilvl w:val="0"/>
          <w:numId w:val="281"/>
        </w:numPr>
        <w:spacing w:after="210" w:line="268" w:lineRule="auto"/>
        <w:ind w:right="1" w:hanging="360"/>
        <w:rPr>
          <w:rFonts w:ascii="Arial" w:hAnsi="Arial" w:cs="Arial"/>
          <w:sz w:val="24"/>
          <w:szCs w:val="24"/>
        </w:rPr>
      </w:pPr>
      <w:r w:rsidRPr="00450008">
        <w:rPr>
          <w:rFonts w:ascii="Arial" w:hAnsi="Arial" w:cs="Arial"/>
          <w:sz w:val="24"/>
          <w:szCs w:val="24"/>
        </w:rPr>
        <w:t xml:space="preserve">The facility </w:t>
      </w:r>
      <w:proofErr w:type="gramStart"/>
      <w:r w:rsidRPr="00450008">
        <w:rPr>
          <w:rFonts w:ascii="Arial" w:hAnsi="Arial" w:cs="Arial"/>
          <w:sz w:val="24"/>
          <w:szCs w:val="24"/>
        </w:rPr>
        <w:t>shall</w:t>
      </w:r>
      <w:proofErr w:type="gramEnd"/>
      <w:r w:rsidRPr="00450008">
        <w:rPr>
          <w:rFonts w:ascii="Arial" w:hAnsi="Arial" w:cs="Arial"/>
          <w:sz w:val="24"/>
          <w:szCs w:val="24"/>
        </w:rPr>
        <w:t xml:space="preserve"> offer medical and mental health evaluation and, as appropriate, treatment to all inmates who have been victimized by sexual abuse in any prison, jail, lockup, or juvenile facility. </w:t>
      </w:r>
    </w:p>
    <w:p w14:paraId="1DC5B9F4" w14:textId="77777777" w:rsidR="003E66AE" w:rsidRPr="00450008" w:rsidRDefault="003E66AE" w:rsidP="00CF3BE8">
      <w:pPr>
        <w:numPr>
          <w:ilvl w:val="0"/>
          <w:numId w:val="281"/>
        </w:numPr>
        <w:spacing w:after="210" w:line="268" w:lineRule="auto"/>
        <w:ind w:right="1" w:hanging="360"/>
        <w:rPr>
          <w:rFonts w:ascii="Arial" w:hAnsi="Arial" w:cs="Arial"/>
          <w:sz w:val="24"/>
          <w:szCs w:val="24"/>
        </w:rPr>
      </w:pPr>
      <w:r w:rsidRPr="00450008">
        <w:rPr>
          <w:rFonts w:ascii="Arial" w:hAnsi="Arial" w:cs="Arial"/>
          <w:sz w:val="24"/>
          <w:szCs w:val="24"/>
        </w:rPr>
        <w:t xml:space="preserve">The evaluation and treatment of such victims shall include, as appropriate, follow-up services, treatment plans, and, when necessary, referrals for continued care following their transfer to, or placement in, other facilities, or their release from custody. </w:t>
      </w:r>
    </w:p>
    <w:p w14:paraId="457B8D46" w14:textId="77777777" w:rsidR="003E66AE" w:rsidRPr="00450008" w:rsidRDefault="003E66AE" w:rsidP="00CF3BE8">
      <w:pPr>
        <w:numPr>
          <w:ilvl w:val="0"/>
          <w:numId w:val="281"/>
        </w:numPr>
        <w:spacing w:after="210" w:line="268" w:lineRule="auto"/>
        <w:ind w:right="1" w:hanging="360"/>
        <w:rPr>
          <w:rFonts w:ascii="Arial" w:hAnsi="Arial" w:cs="Arial"/>
          <w:sz w:val="24"/>
          <w:szCs w:val="24"/>
        </w:rPr>
      </w:pPr>
      <w:r w:rsidRPr="00450008">
        <w:rPr>
          <w:rFonts w:ascii="Arial" w:hAnsi="Arial" w:cs="Arial"/>
          <w:sz w:val="24"/>
          <w:szCs w:val="24"/>
        </w:rPr>
        <w:t xml:space="preserve">The facility shall provide such victims with medical and mental health services consistent with the community level of care. </w:t>
      </w:r>
    </w:p>
    <w:p w14:paraId="2FE782C8" w14:textId="77777777" w:rsidR="003E66AE" w:rsidRPr="00450008" w:rsidRDefault="003E66AE" w:rsidP="00CF3BE8">
      <w:pPr>
        <w:numPr>
          <w:ilvl w:val="0"/>
          <w:numId w:val="281"/>
        </w:numPr>
        <w:spacing w:after="210" w:line="268" w:lineRule="auto"/>
        <w:ind w:right="1" w:hanging="360"/>
        <w:rPr>
          <w:rFonts w:ascii="Arial" w:hAnsi="Arial" w:cs="Arial"/>
          <w:sz w:val="24"/>
          <w:szCs w:val="24"/>
        </w:rPr>
      </w:pPr>
      <w:r w:rsidRPr="00450008">
        <w:rPr>
          <w:rFonts w:ascii="Arial" w:hAnsi="Arial" w:cs="Arial"/>
          <w:sz w:val="24"/>
          <w:szCs w:val="24"/>
        </w:rPr>
        <w:t xml:space="preserve">Inmate victims of sexually abusive vaginal penetration while incarcerated shall be offered pregnancy tests. </w:t>
      </w:r>
    </w:p>
    <w:p w14:paraId="5F911004" w14:textId="77777777" w:rsidR="003E66AE" w:rsidRPr="00450008" w:rsidRDefault="003E66AE" w:rsidP="00CF3BE8">
      <w:pPr>
        <w:numPr>
          <w:ilvl w:val="0"/>
          <w:numId w:val="281"/>
        </w:numPr>
        <w:spacing w:after="210" w:line="268" w:lineRule="auto"/>
        <w:ind w:right="1" w:hanging="360"/>
        <w:rPr>
          <w:rFonts w:ascii="Arial" w:hAnsi="Arial" w:cs="Arial"/>
          <w:sz w:val="24"/>
          <w:szCs w:val="24"/>
        </w:rPr>
      </w:pPr>
      <w:r w:rsidRPr="00450008">
        <w:rPr>
          <w:rFonts w:ascii="Arial" w:hAnsi="Arial" w:cs="Arial"/>
          <w:sz w:val="24"/>
          <w:szCs w:val="24"/>
        </w:rPr>
        <w:lastRenderedPageBreak/>
        <w:t xml:space="preserve">If pregnancy results from the conduct described in paragraph (d) of this section, such victims shall receive timely and comprehensive information about and timely access to all lawful pregnancy-related medical services. </w:t>
      </w:r>
    </w:p>
    <w:p w14:paraId="5B204FBB" w14:textId="77777777" w:rsidR="003E66AE" w:rsidRPr="00450008" w:rsidRDefault="003E66AE" w:rsidP="00CF3BE8">
      <w:pPr>
        <w:numPr>
          <w:ilvl w:val="0"/>
          <w:numId w:val="281"/>
        </w:numPr>
        <w:spacing w:after="210" w:line="268" w:lineRule="auto"/>
        <w:ind w:right="1" w:hanging="360"/>
        <w:rPr>
          <w:rFonts w:ascii="Arial" w:hAnsi="Arial" w:cs="Arial"/>
          <w:sz w:val="24"/>
          <w:szCs w:val="24"/>
        </w:rPr>
      </w:pPr>
      <w:r w:rsidRPr="00450008">
        <w:rPr>
          <w:rFonts w:ascii="Arial" w:hAnsi="Arial" w:cs="Arial"/>
          <w:sz w:val="24"/>
          <w:szCs w:val="24"/>
        </w:rPr>
        <w:t xml:space="preserve">Inmate victims of sexual abuse while incarcerated shall be offered tests for sexually transmitted infections as medically appropriate. </w:t>
      </w:r>
    </w:p>
    <w:p w14:paraId="019F9074" w14:textId="77777777" w:rsidR="003E66AE" w:rsidRPr="00450008" w:rsidRDefault="003E66AE" w:rsidP="00CF3BE8">
      <w:pPr>
        <w:numPr>
          <w:ilvl w:val="0"/>
          <w:numId w:val="281"/>
        </w:numPr>
        <w:spacing w:after="210" w:line="268" w:lineRule="auto"/>
        <w:ind w:right="1" w:hanging="360"/>
        <w:rPr>
          <w:rFonts w:ascii="Arial" w:hAnsi="Arial" w:cs="Arial"/>
          <w:sz w:val="24"/>
          <w:szCs w:val="24"/>
        </w:rPr>
      </w:pPr>
      <w:r w:rsidRPr="00450008">
        <w:rPr>
          <w:rFonts w:ascii="Arial" w:hAnsi="Arial" w:cs="Arial"/>
          <w:sz w:val="24"/>
          <w:szCs w:val="24"/>
        </w:rPr>
        <w:t xml:space="preserve">Treatment services shall be provided to the victim without financial cost and regardless of whether the victim names the abuser or cooperates with any investigation arising out of the incident. </w:t>
      </w:r>
    </w:p>
    <w:p w14:paraId="61756B9C" w14:textId="77777777" w:rsidR="003E66AE" w:rsidRPr="00450008" w:rsidRDefault="003E66AE" w:rsidP="00CF3BE8">
      <w:pPr>
        <w:numPr>
          <w:ilvl w:val="0"/>
          <w:numId w:val="281"/>
        </w:numPr>
        <w:spacing w:after="210" w:line="268" w:lineRule="auto"/>
        <w:ind w:right="1" w:hanging="360"/>
        <w:rPr>
          <w:rFonts w:ascii="Arial" w:hAnsi="Arial" w:cs="Arial"/>
          <w:sz w:val="24"/>
          <w:szCs w:val="24"/>
        </w:rPr>
      </w:pPr>
      <w:r w:rsidRPr="00450008">
        <w:rPr>
          <w:rFonts w:ascii="Arial" w:hAnsi="Arial" w:cs="Arial"/>
          <w:sz w:val="24"/>
          <w:szCs w:val="24"/>
        </w:rPr>
        <w:t xml:space="preserve">All prisons shall attempt to conduct a mental health evaluation of all known </w:t>
      </w:r>
      <w:proofErr w:type="gramStart"/>
      <w:r w:rsidRPr="00450008">
        <w:rPr>
          <w:rFonts w:ascii="Arial" w:hAnsi="Arial" w:cs="Arial"/>
          <w:sz w:val="24"/>
          <w:szCs w:val="24"/>
        </w:rPr>
        <w:t>inmate-</w:t>
      </w:r>
      <w:proofErr w:type="spellStart"/>
      <w:proofErr w:type="gramEnd"/>
      <w:r w:rsidRPr="00450008">
        <w:rPr>
          <w:rFonts w:ascii="Arial" w:hAnsi="Arial" w:cs="Arial"/>
          <w:sz w:val="24"/>
          <w:szCs w:val="24"/>
        </w:rPr>
        <w:t>oninmate</w:t>
      </w:r>
      <w:proofErr w:type="spellEnd"/>
      <w:r w:rsidRPr="00450008">
        <w:rPr>
          <w:rFonts w:ascii="Arial" w:hAnsi="Arial" w:cs="Arial"/>
          <w:sz w:val="24"/>
          <w:szCs w:val="24"/>
        </w:rPr>
        <w:t xml:space="preserve"> abusers within 60 days of learning of such abuse history and offer treatment when deemed appropriate by mental health practitioners. </w:t>
      </w:r>
    </w:p>
    <w:p w14:paraId="70AE25B9"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Data Collection and Review </w:t>
      </w:r>
    </w:p>
    <w:p w14:paraId="63EA1EA5"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115.86 Sexual abuse incident reviews. </w:t>
      </w:r>
    </w:p>
    <w:p w14:paraId="27A68446" w14:textId="77777777" w:rsidR="003E66AE" w:rsidRPr="00450008" w:rsidRDefault="003E66AE" w:rsidP="00CF3BE8">
      <w:pPr>
        <w:numPr>
          <w:ilvl w:val="0"/>
          <w:numId w:val="282"/>
        </w:numPr>
        <w:spacing w:after="210" w:line="268" w:lineRule="auto"/>
        <w:ind w:right="1" w:hanging="360"/>
        <w:rPr>
          <w:rFonts w:ascii="Arial" w:hAnsi="Arial" w:cs="Arial"/>
          <w:sz w:val="24"/>
          <w:szCs w:val="24"/>
        </w:rPr>
      </w:pPr>
      <w:r w:rsidRPr="00450008">
        <w:rPr>
          <w:rFonts w:ascii="Arial" w:hAnsi="Arial" w:cs="Arial"/>
          <w:sz w:val="24"/>
          <w:szCs w:val="24"/>
        </w:rPr>
        <w:t xml:space="preserve">The facility shall conduct a sexual abuse incident review at the conclusion of every sexual abuse investigation, including where the allegation has not been substantiated, unless the allegation has been determined to be unfounded. </w:t>
      </w:r>
    </w:p>
    <w:p w14:paraId="3A2D2D39" w14:textId="77777777" w:rsidR="003E66AE" w:rsidRPr="00450008" w:rsidRDefault="003E66AE" w:rsidP="00CF3BE8">
      <w:pPr>
        <w:numPr>
          <w:ilvl w:val="0"/>
          <w:numId w:val="282"/>
        </w:numPr>
        <w:spacing w:after="210" w:line="268" w:lineRule="auto"/>
        <w:ind w:right="1" w:hanging="360"/>
        <w:rPr>
          <w:rFonts w:ascii="Arial" w:hAnsi="Arial" w:cs="Arial"/>
          <w:sz w:val="24"/>
          <w:szCs w:val="24"/>
        </w:rPr>
      </w:pPr>
      <w:r w:rsidRPr="00450008">
        <w:rPr>
          <w:rFonts w:ascii="Arial" w:hAnsi="Arial" w:cs="Arial"/>
          <w:sz w:val="24"/>
          <w:szCs w:val="24"/>
        </w:rPr>
        <w:t xml:space="preserve">Such </w:t>
      </w:r>
      <w:proofErr w:type="gramStart"/>
      <w:r w:rsidRPr="00450008">
        <w:rPr>
          <w:rFonts w:ascii="Arial" w:hAnsi="Arial" w:cs="Arial"/>
          <w:sz w:val="24"/>
          <w:szCs w:val="24"/>
        </w:rPr>
        <w:t>review</w:t>
      </w:r>
      <w:proofErr w:type="gramEnd"/>
      <w:r w:rsidRPr="00450008">
        <w:rPr>
          <w:rFonts w:ascii="Arial" w:hAnsi="Arial" w:cs="Arial"/>
          <w:sz w:val="24"/>
          <w:szCs w:val="24"/>
        </w:rPr>
        <w:t xml:space="preserve"> shall ordinarily occur within 30 days of the conclusion of the investigation. </w:t>
      </w:r>
    </w:p>
    <w:p w14:paraId="722CBB98" w14:textId="77777777" w:rsidR="003E66AE" w:rsidRPr="00450008" w:rsidRDefault="003E66AE" w:rsidP="00CF3BE8">
      <w:pPr>
        <w:numPr>
          <w:ilvl w:val="0"/>
          <w:numId w:val="282"/>
        </w:numPr>
        <w:spacing w:after="210" w:line="268" w:lineRule="auto"/>
        <w:ind w:right="1" w:hanging="360"/>
        <w:rPr>
          <w:rFonts w:ascii="Arial" w:hAnsi="Arial" w:cs="Arial"/>
          <w:sz w:val="24"/>
          <w:szCs w:val="24"/>
        </w:rPr>
      </w:pPr>
      <w:r w:rsidRPr="00450008">
        <w:rPr>
          <w:rFonts w:ascii="Arial" w:hAnsi="Arial" w:cs="Arial"/>
          <w:sz w:val="24"/>
          <w:szCs w:val="24"/>
        </w:rPr>
        <w:t xml:space="preserve">The review team shall include upper-level management officials, with input from line supervisors, investigators, and medical or mental health practitioners. </w:t>
      </w:r>
    </w:p>
    <w:p w14:paraId="3925B8E5" w14:textId="77777777" w:rsidR="003E66AE" w:rsidRPr="00450008" w:rsidRDefault="003E66AE" w:rsidP="00CF3BE8">
      <w:pPr>
        <w:numPr>
          <w:ilvl w:val="0"/>
          <w:numId w:val="282"/>
        </w:numPr>
        <w:spacing w:after="210" w:line="268" w:lineRule="auto"/>
        <w:ind w:right="1" w:hanging="360"/>
        <w:rPr>
          <w:rFonts w:ascii="Arial" w:hAnsi="Arial" w:cs="Arial"/>
          <w:sz w:val="24"/>
          <w:szCs w:val="24"/>
        </w:rPr>
      </w:pPr>
      <w:r w:rsidRPr="00450008">
        <w:rPr>
          <w:rFonts w:ascii="Arial" w:hAnsi="Arial" w:cs="Arial"/>
          <w:sz w:val="24"/>
          <w:szCs w:val="24"/>
        </w:rPr>
        <w:t xml:space="preserve">The review team shall: </w:t>
      </w:r>
    </w:p>
    <w:p w14:paraId="7732FAA3" w14:textId="77777777" w:rsidR="003E66AE" w:rsidRPr="00450008" w:rsidRDefault="003E66AE" w:rsidP="00CF3BE8">
      <w:pPr>
        <w:numPr>
          <w:ilvl w:val="0"/>
          <w:numId w:val="283"/>
        </w:numPr>
        <w:spacing w:after="210" w:line="268" w:lineRule="auto"/>
        <w:ind w:right="1" w:hanging="360"/>
        <w:rPr>
          <w:rFonts w:ascii="Arial" w:hAnsi="Arial" w:cs="Arial"/>
          <w:sz w:val="24"/>
          <w:szCs w:val="24"/>
        </w:rPr>
      </w:pPr>
      <w:r w:rsidRPr="00450008">
        <w:rPr>
          <w:rFonts w:ascii="Arial" w:hAnsi="Arial" w:cs="Arial"/>
          <w:sz w:val="24"/>
          <w:szCs w:val="24"/>
        </w:rPr>
        <w:t xml:space="preserve">Consider whether the allegation or investigation indicates a need to change policy or practice to better prevent, detect, or respond to sexual </w:t>
      </w:r>
      <w:proofErr w:type="gramStart"/>
      <w:r w:rsidRPr="00450008">
        <w:rPr>
          <w:rFonts w:ascii="Arial" w:hAnsi="Arial" w:cs="Arial"/>
          <w:sz w:val="24"/>
          <w:szCs w:val="24"/>
        </w:rPr>
        <w:t>abuse;</w:t>
      </w:r>
      <w:proofErr w:type="gramEnd"/>
      <w:r w:rsidRPr="00450008">
        <w:rPr>
          <w:rFonts w:ascii="Arial" w:hAnsi="Arial" w:cs="Arial"/>
          <w:sz w:val="24"/>
          <w:szCs w:val="24"/>
        </w:rPr>
        <w:t xml:space="preserve"> </w:t>
      </w:r>
    </w:p>
    <w:p w14:paraId="79C62A0F" w14:textId="77777777" w:rsidR="003E66AE" w:rsidRPr="00450008" w:rsidRDefault="003E66AE" w:rsidP="00CF3BE8">
      <w:pPr>
        <w:numPr>
          <w:ilvl w:val="0"/>
          <w:numId w:val="283"/>
        </w:numPr>
        <w:spacing w:after="210" w:line="268" w:lineRule="auto"/>
        <w:ind w:right="1" w:hanging="360"/>
        <w:rPr>
          <w:rFonts w:ascii="Arial" w:hAnsi="Arial" w:cs="Arial"/>
          <w:sz w:val="24"/>
          <w:szCs w:val="24"/>
        </w:rPr>
      </w:pPr>
      <w:r w:rsidRPr="00450008">
        <w:rPr>
          <w:rFonts w:ascii="Arial" w:hAnsi="Arial" w:cs="Arial"/>
          <w:sz w:val="24"/>
          <w:szCs w:val="24"/>
        </w:rPr>
        <w:t xml:space="preserve">Consider whether the incident or allegation was motivated by race; ethnicity; gender identity; lesbian, gay, bisexual, transgender, or intersex identification, status, or perceived status; or gang affiliation; or was motivated or otherwise caused by other group dynamics at the </w:t>
      </w:r>
      <w:proofErr w:type="gramStart"/>
      <w:r w:rsidRPr="00450008">
        <w:rPr>
          <w:rFonts w:ascii="Arial" w:hAnsi="Arial" w:cs="Arial"/>
          <w:sz w:val="24"/>
          <w:szCs w:val="24"/>
        </w:rPr>
        <w:t>facility;</w:t>
      </w:r>
      <w:proofErr w:type="gramEnd"/>
      <w:r w:rsidRPr="00450008">
        <w:rPr>
          <w:rFonts w:ascii="Arial" w:hAnsi="Arial" w:cs="Arial"/>
          <w:sz w:val="24"/>
          <w:szCs w:val="24"/>
        </w:rPr>
        <w:t xml:space="preserve"> </w:t>
      </w:r>
    </w:p>
    <w:p w14:paraId="4248828D" w14:textId="77777777" w:rsidR="003E66AE" w:rsidRPr="00450008" w:rsidRDefault="003E66AE" w:rsidP="00CF3BE8">
      <w:pPr>
        <w:numPr>
          <w:ilvl w:val="0"/>
          <w:numId w:val="283"/>
        </w:numPr>
        <w:spacing w:after="210" w:line="268" w:lineRule="auto"/>
        <w:ind w:right="1" w:hanging="360"/>
        <w:rPr>
          <w:rFonts w:ascii="Arial" w:hAnsi="Arial" w:cs="Arial"/>
          <w:sz w:val="24"/>
          <w:szCs w:val="24"/>
        </w:rPr>
      </w:pPr>
      <w:r w:rsidRPr="00450008">
        <w:rPr>
          <w:rFonts w:ascii="Arial" w:hAnsi="Arial" w:cs="Arial"/>
          <w:sz w:val="24"/>
          <w:szCs w:val="24"/>
        </w:rPr>
        <w:t xml:space="preserve">Examine the area in the facility where the incident allegedly occurred to assess whether physical barriers in the area may enable </w:t>
      </w:r>
      <w:proofErr w:type="gramStart"/>
      <w:r w:rsidRPr="00450008">
        <w:rPr>
          <w:rFonts w:ascii="Arial" w:hAnsi="Arial" w:cs="Arial"/>
          <w:sz w:val="24"/>
          <w:szCs w:val="24"/>
        </w:rPr>
        <w:t>abuse;</w:t>
      </w:r>
      <w:proofErr w:type="gramEnd"/>
      <w:r w:rsidRPr="00450008">
        <w:rPr>
          <w:rFonts w:ascii="Arial" w:hAnsi="Arial" w:cs="Arial"/>
          <w:sz w:val="24"/>
          <w:szCs w:val="24"/>
        </w:rPr>
        <w:t xml:space="preserve"> </w:t>
      </w:r>
    </w:p>
    <w:p w14:paraId="72C533DC" w14:textId="77777777" w:rsidR="003E66AE" w:rsidRPr="00450008" w:rsidRDefault="003E66AE" w:rsidP="00CF3BE8">
      <w:pPr>
        <w:numPr>
          <w:ilvl w:val="0"/>
          <w:numId w:val="283"/>
        </w:numPr>
        <w:spacing w:after="210" w:line="268" w:lineRule="auto"/>
        <w:ind w:right="1" w:hanging="360"/>
        <w:rPr>
          <w:rFonts w:ascii="Arial" w:hAnsi="Arial" w:cs="Arial"/>
          <w:sz w:val="24"/>
          <w:szCs w:val="24"/>
        </w:rPr>
      </w:pPr>
      <w:r w:rsidRPr="00450008">
        <w:rPr>
          <w:rFonts w:ascii="Arial" w:hAnsi="Arial" w:cs="Arial"/>
          <w:sz w:val="24"/>
          <w:szCs w:val="24"/>
        </w:rPr>
        <w:t xml:space="preserve">Assess the adequacy of staffing levels in that area during different </w:t>
      </w:r>
      <w:proofErr w:type="gramStart"/>
      <w:r w:rsidRPr="00450008">
        <w:rPr>
          <w:rFonts w:ascii="Arial" w:hAnsi="Arial" w:cs="Arial"/>
          <w:sz w:val="24"/>
          <w:szCs w:val="24"/>
        </w:rPr>
        <w:t>shifts;</w:t>
      </w:r>
      <w:proofErr w:type="gramEnd"/>
      <w:r w:rsidRPr="00450008">
        <w:rPr>
          <w:rFonts w:ascii="Arial" w:hAnsi="Arial" w:cs="Arial"/>
          <w:sz w:val="24"/>
          <w:szCs w:val="24"/>
        </w:rPr>
        <w:t xml:space="preserve"> </w:t>
      </w:r>
    </w:p>
    <w:p w14:paraId="12637A8F" w14:textId="77777777" w:rsidR="003E66AE" w:rsidRPr="00450008" w:rsidRDefault="003E66AE" w:rsidP="00CF3BE8">
      <w:pPr>
        <w:numPr>
          <w:ilvl w:val="0"/>
          <w:numId w:val="283"/>
        </w:numPr>
        <w:spacing w:after="210" w:line="268" w:lineRule="auto"/>
        <w:ind w:right="1" w:hanging="360"/>
        <w:rPr>
          <w:rFonts w:ascii="Arial" w:hAnsi="Arial" w:cs="Arial"/>
          <w:sz w:val="24"/>
          <w:szCs w:val="24"/>
        </w:rPr>
      </w:pPr>
      <w:r w:rsidRPr="00450008">
        <w:rPr>
          <w:rFonts w:ascii="Arial" w:hAnsi="Arial" w:cs="Arial"/>
          <w:sz w:val="24"/>
          <w:szCs w:val="24"/>
        </w:rPr>
        <w:t xml:space="preserve">Assess whether monitoring technology should be deployed or augmented to supplement supervision by staff; and </w:t>
      </w:r>
    </w:p>
    <w:p w14:paraId="0D616857" w14:textId="77777777" w:rsidR="003E66AE" w:rsidRPr="00450008" w:rsidRDefault="003E66AE" w:rsidP="00CF3BE8">
      <w:pPr>
        <w:numPr>
          <w:ilvl w:val="0"/>
          <w:numId w:val="283"/>
        </w:numPr>
        <w:spacing w:after="210" w:line="268" w:lineRule="auto"/>
        <w:ind w:right="1" w:hanging="360"/>
        <w:rPr>
          <w:rFonts w:ascii="Arial" w:hAnsi="Arial" w:cs="Arial"/>
          <w:sz w:val="24"/>
          <w:szCs w:val="24"/>
        </w:rPr>
      </w:pPr>
      <w:r w:rsidRPr="00450008">
        <w:rPr>
          <w:rFonts w:ascii="Arial" w:hAnsi="Arial" w:cs="Arial"/>
          <w:sz w:val="24"/>
          <w:szCs w:val="24"/>
        </w:rPr>
        <w:lastRenderedPageBreak/>
        <w:t>Prepare a report of its findings, including but not necessarily limited to determinations made pursuant to paragraphs (d)(</w:t>
      </w:r>
      <w:proofErr w:type="gramStart"/>
      <w:r w:rsidRPr="00450008">
        <w:rPr>
          <w:rFonts w:ascii="Arial" w:hAnsi="Arial" w:cs="Arial"/>
          <w:sz w:val="24"/>
          <w:szCs w:val="24"/>
        </w:rPr>
        <w:t>1)-(</w:t>
      </w:r>
      <w:proofErr w:type="gramEnd"/>
      <w:r w:rsidRPr="00450008">
        <w:rPr>
          <w:rFonts w:ascii="Arial" w:hAnsi="Arial" w:cs="Arial"/>
          <w:sz w:val="24"/>
          <w:szCs w:val="24"/>
        </w:rPr>
        <w:t xml:space="preserve">d)(5) of this section, and any recommendations for improvement and submit such report to the facility head and PREA compliance manager. </w:t>
      </w:r>
    </w:p>
    <w:p w14:paraId="6CEC8168"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(e) The facility shall implement the recommendations for </w:t>
      </w:r>
      <w:proofErr w:type="gramStart"/>
      <w:r w:rsidRPr="00450008">
        <w:rPr>
          <w:rFonts w:ascii="Arial" w:hAnsi="Arial" w:cs="Arial"/>
          <w:sz w:val="24"/>
          <w:szCs w:val="24"/>
        </w:rPr>
        <w:t>improvement, or</w:t>
      </w:r>
      <w:proofErr w:type="gramEnd"/>
      <w:r w:rsidRPr="00450008">
        <w:rPr>
          <w:rFonts w:ascii="Arial" w:hAnsi="Arial" w:cs="Arial"/>
          <w:sz w:val="24"/>
          <w:szCs w:val="24"/>
        </w:rPr>
        <w:t xml:space="preserve"> shall document its reasons for not doing so. </w:t>
      </w:r>
    </w:p>
    <w:p w14:paraId="482D6EA3"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115.87 Data collection. </w:t>
      </w:r>
    </w:p>
    <w:p w14:paraId="11FA46CC" w14:textId="77777777" w:rsidR="003E66AE" w:rsidRPr="00450008" w:rsidRDefault="003E66AE" w:rsidP="00CF3BE8">
      <w:pPr>
        <w:numPr>
          <w:ilvl w:val="0"/>
          <w:numId w:val="284"/>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collect accurate, uniform data for every allegation of sexual abuse at facilities under its direct control using a standardized instrument and set of definitions. </w:t>
      </w:r>
    </w:p>
    <w:p w14:paraId="497AC2F2" w14:textId="77777777" w:rsidR="003E66AE" w:rsidRPr="00450008" w:rsidRDefault="003E66AE" w:rsidP="00CF3BE8">
      <w:pPr>
        <w:numPr>
          <w:ilvl w:val="0"/>
          <w:numId w:val="284"/>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aggregate the incident-based sexual abuse data at least annually. </w:t>
      </w:r>
    </w:p>
    <w:p w14:paraId="059598A8" w14:textId="77777777" w:rsidR="003E66AE" w:rsidRPr="00450008" w:rsidRDefault="003E66AE" w:rsidP="00CF3BE8">
      <w:pPr>
        <w:numPr>
          <w:ilvl w:val="0"/>
          <w:numId w:val="284"/>
        </w:numPr>
        <w:spacing w:after="210" w:line="268" w:lineRule="auto"/>
        <w:ind w:right="1" w:hanging="360"/>
        <w:rPr>
          <w:rFonts w:ascii="Arial" w:hAnsi="Arial" w:cs="Arial"/>
          <w:sz w:val="24"/>
          <w:szCs w:val="24"/>
        </w:rPr>
      </w:pPr>
      <w:r w:rsidRPr="00450008">
        <w:rPr>
          <w:rFonts w:ascii="Arial" w:hAnsi="Arial" w:cs="Arial"/>
          <w:sz w:val="24"/>
          <w:szCs w:val="24"/>
        </w:rPr>
        <w:t xml:space="preserve">The incident-based data collected shall include, at a minimum, the data necessary to answer all questions from the most recent version of the Survey of Sexual Violence conducted by the Department of Justice. </w:t>
      </w:r>
    </w:p>
    <w:p w14:paraId="570E173B" w14:textId="77777777" w:rsidR="003E66AE" w:rsidRPr="00450008" w:rsidRDefault="003E66AE" w:rsidP="00CF3BE8">
      <w:pPr>
        <w:numPr>
          <w:ilvl w:val="0"/>
          <w:numId w:val="284"/>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maintain, review, and collect data as needed from all available </w:t>
      </w:r>
      <w:proofErr w:type="spellStart"/>
      <w:proofErr w:type="gramStart"/>
      <w:r w:rsidRPr="00450008">
        <w:rPr>
          <w:rFonts w:ascii="Arial" w:hAnsi="Arial" w:cs="Arial"/>
          <w:sz w:val="24"/>
          <w:szCs w:val="24"/>
        </w:rPr>
        <w:t>incidentbased</w:t>
      </w:r>
      <w:proofErr w:type="spellEnd"/>
      <w:proofErr w:type="gramEnd"/>
      <w:r w:rsidRPr="00450008">
        <w:rPr>
          <w:rFonts w:ascii="Arial" w:hAnsi="Arial" w:cs="Arial"/>
          <w:sz w:val="24"/>
          <w:szCs w:val="24"/>
        </w:rPr>
        <w:t xml:space="preserve"> documents, including reports, investigation files, and sexual abuse incident reviews. </w:t>
      </w:r>
    </w:p>
    <w:p w14:paraId="529E2719" w14:textId="77777777" w:rsidR="003E66AE" w:rsidRPr="00450008" w:rsidRDefault="003E66AE" w:rsidP="00CF3BE8">
      <w:pPr>
        <w:numPr>
          <w:ilvl w:val="0"/>
          <w:numId w:val="284"/>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also shall obtain incident-based and aggregated data from every private facility with which it contracts for the confinement of its inmates. </w:t>
      </w:r>
    </w:p>
    <w:p w14:paraId="184EBCCE" w14:textId="77777777" w:rsidR="003E66AE" w:rsidRPr="00450008" w:rsidRDefault="003E66AE" w:rsidP="00CF3BE8">
      <w:pPr>
        <w:numPr>
          <w:ilvl w:val="0"/>
          <w:numId w:val="284"/>
        </w:numPr>
        <w:spacing w:after="210" w:line="268" w:lineRule="auto"/>
        <w:ind w:right="1" w:hanging="360"/>
        <w:rPr>
          <w:rFonts w:ascii="Arial" w:hAnsi="Arial" w:cs="Arial"/>
          <w:sz w:val="24"/>
          <w:szCs w:val="24"/>
        </w:rPr>
      </w:pPr>
      <w:r w:rsidRPr="00450008">
        <w:rPr>
          <w:rFonts w:ascii="Arial" w:hAnsi="Arial" w:cs="Arial"/>
          <w:sz w:val="24"/>
          <w:szCs w:val="24"/>
        </w:rPr>
        <w:t xml:space="preserve">Upon request, the agency shall provide all such data from the previous calendar year to the Department of Justice no later than June 30. </w:t>
      </w:r>
    </w:p>
    <w:p w14:paraId="1FADF2B2"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115.88 Data review for corrective action. </w:t>
      </w:r>
    </w:p>
    <w:p w14:paraId="6F44518E"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(a) The agency shall review data collected and aggregated pursuant to § 115.87 </w:t>
      </w:r>
      <w:proofErr w:type="gramStart"/>
      <w:r w:rsidRPr="00450008">
        <w:rPr>
          <w:rFonts w:ascii="Arial" w:hAnsi="Arial" w:cs="Arial"/>
          <w:sz w:val="24"/>
          <w:szCs w:val="24"/>
        </w:rPr>
        <w:t>in order to</w:t>
      </w:r>
      <w:proofErr w:type="gramEnd"/>
      <w:r w:rsidRPr="00450008">
        <w:rPr>
          <w:rFonts w:ascii="Arial" w:hAnsi="Arial" w:cs="Arial"/>
          <w:sz w:val="24"/>
          <w:szCs w:val="24"/>
        </w:rPr>
        <w:t xml:space="preserve"> assess and improve the effectiveness of its sexual abuse prevention, detection, and response policies, practices, and training, including by: </w:t>
      </w:r>
    </w:p>
    <w:p w14:paraId="2AF9ABF3" w14:textId="77777777" w:rsidR="003E66AE" w:rsidRPr="00450008" w:rsidRDefault="003E66AE" w:rsidP="00CF3BE8">
      <w:pPr>
        <w:numPr>
          <w:ilvl w:val="0"/>
          <w:numId w:val="285"/>
        </w:numPr>
        <w:spacing w:after="210" w:line="268" w:lineRule="auto"/>
        <w:ind w:right="1" w:hanging="360"/>
        <w:rPr>
          <w:rFonts w:ascii="Arial" w:hAnsi="Arial" w:cs="Arial"/>
          <w:sz w:val="24"/>
          <w:szCs w:val="24"/>
        </w:rPr>
      </w:pPr>
      <w:r w:rsidRPr="00450008">
        <w:rPr>
          <w:rFonts w:ascii="Arial" w:hAnsi="Arial" w:cs="Arial"/>
          <w:sz w:val="24"/>
          <w:szCs w:val="24"/>
        </w:rPr>
        <w:t xml:space="preserve">Identifying problem </w:t>
      </w:r>
      <w:proofErr w:type="gramStart"/>
      <w:r w:rsidRPr="00450008">
        <w:rPr>
          <w:rFonts w:ascii="Arial" w:hAnsi="Arial" w:cs="Arial"/>
          <w:sz w:val="24"/>
          <w:szCs w:val="24"/>
        </w:rPr>
        <w:t>areas;</w:t>
      </w:r>
      <w:proofErr w:type="gramEnd"/>
      <w:r w:rsidRPr="00450008">
        <w:rPr>
          <w:rFonts w:ascii="Arial" w:hAnsi="Arial" w:cs="Arial"/>
          <w:sz w:val="24"/>
          <w:szCs w:val="24"/>
        </w:rPr>
        <w:t xml:space="preserve"> </w:t>
      </w:r>
    </w:p>
    <w:p w14:paraId="47464A64" w14:textId="77777777" w:rsidR="003E66AE" w:rsidRPr="00450008" w:rsidRDefault="003E66AE" w:rsidP="00CF3BE8">
      <w:pPr>
        <w:numPr>
          <w:ilvl w:val="0"/>
          <w:numId w:val="285"/>
        </w:numPr>
        <w:spacing w:after="210" w:line="268" w:lineRule="auto"/>
        <w:ind w:right="1" w:hanging="360"/>
        <w:rPr>
          <w:rFonts w:ascii="Arial" w:hAnsi="Arial" w:cs="Arial"/>
          <w:sz w:val="24"/>
          <w:szCs w:val="24"/>
        </w:rPr>
      </w:pPr>
      <w:r w:rsidRPr="00450008">
        <w:rPr>
          <w:rFonts w:ascii="Arial" w:hAnsi="Arial" w:cs="Arial"/>
          <w:sz w:val="24"/>
          <w:szCs w:val="24"/>
        </w:rPr>
        <w:t xml:space="preserve">Taking corrective action on an ongoing basis; and </w:t>
      </w:r>
    </w:p>
    <w:p w14:paraId="6EA0B23F" w14:textId="77777777" w:rsidR="003E66AE" w:rsidRPr="00450008" w:rsidRDefault="003E66AE" w:rsidP="00CF3BE8">
      <w:pPr>
        <w:numPr>
          <w:ilvl w:val="0"/>
          <w:numId w:val="285"/>
        </w:numPr>
        <w:spacing w:after="210" w:line="268" w:lineRule="auto"/>
        <w:ind w:right="1" w:hanging="360"/>
        <w:rPr>
          <w:rFonts w:ascii="Arial" w:hAnsi="Arial" w:cs="Arial"/>
          <w:sz w:val="24"/>
          <w:szCs w:val="24"/>
        </w:rPr>
      </w:pPr>
      <w:r w:rsidRPr="00450008">
        <w:rPr>
          <w:rFonts w:ascii="Arial" w:hAnsi="Arial" w:cs="Arial"/>
          <w:sz w:val="24"/>
          <w:szCs w:val="24"/>
        </w:rPr>
        <w:t xml:space="preserve">Preparing an annual report of its findings and corrective actions for each facility, as well as the </w:t>
      </w:r>
      <w:proofErr w:type="gramStart"/>
      <w:r w:rsidRPr="00450008">
        <w:rPr>
          <w:rFonts w:ascii="Arial" w:hAnsi="Arial" w:cs="Arial"/>
          <w:sz w:val="24"/>
          <w:szCs w:val="24"/>
        </w:rPr>
        <w:t>agency as a whole</w:t>
      </w:r>
      <w:proofErr w:type="gramEnd"/>
      <w:r w:rsidRPr="00450008">
        <w:rPr>
          <w:rFonts w:ascii="Arial" w:hAnsi="Arial" w:cs="Arial"/>
          <w:sz w:val="24"/>
          <w:szCs w:val="24"/>
        </w:rPr>
        <w:t xml:space="preserve">. </w:t>
      </w:r>
    </w:p>
    <w:p w14:paraId="25E30583" w14:textId="77777777" w:rsidR="003E66AE" w:rsidRPr="00450008" w:rsidRDefault="003E66AE" w:rsidP="00CF3BE8">
      <w:pPr>
        <w:numPr>
          <w:ilvl w:val="0"/>
          <w:numId w:val="286"/>
        </w:numPr>
        <w:spacing w:after="210" w:line="268" w:lineRule="auto"/>
        <w:ind w:right="1" w:hanging="360"/>
        <w:rPr>
          <w:rFonts w:ascii="Arial" w:hAnsi="Arial" w:cs="Arial"/>
          <w:sz w:val="24"/>
          <w:szCs w:val="24"/>
        </w:rPr>
      </w:pPr>
      <w:r w:rsidRPr="00450008">
        <w:rPr>
          <w:rFonts w:ascii="Arial" w:hAnsi="Arial" w:cs="Arial"/>
          <w:sz w:val="24"/>
          <w:szCs w:val="24"/>
        </w:rPr>
        <w:t xml:space="preserve">Such </w:t>
      </w:r>
      <w:proofErr w:type="gramStart"/>
      <w:r w:rsidRPr="00450008">
        <w:rPr>
          <w:rFonts w:ascii="Arial" w:hAnsi="Arial" w:cs="Arial"/>
          <w:sz w:val="24"/>
          <w:szCs w:val="24"/>
        </w:rPr>
        <w:t>report</w:t>
      </w:r>
      <w:proofErr w:type="gramEnd"/>
      <w:r w:rsidRPr="00450008">
        <w:rPr>
          <w:rFonts w:ascii="Arial" w:hAnsi="Arial" w:cs="Arial"/>
          <w:sz w:val="24"/>
          <w:szCs w:val="24"/>
        </w:rPr>
        <w:t xml:space="preserve"> </w:t>
      </w:r>
      <w:proofErr w:type="gramStart"/>
      <w:r w:rsidRPr="00450008">
        <w:rPr>
          <w:rFonts w:ascii="Arial" w:hAnsi="Arial" w:cs="Arial"/>
          <w:sz w:val="24"/>
          <w:szCs w:val="24"/>
        </w:rPr>
        <w:t>shall</w:t>
      </w:r>
      <w:proofErr w:type="gramEnd"/>
      <w:r w:rsidRPr="00450008">
        <w:rPr>
          <w:rFonts w:ascii="Arial" w:hAnsi="Arial" w:cs="Arial"/>
          <w:sz w:val="24"/>
          <w:szCs w:val="24"/>
        </w:rPr>
        <w:t xml:space="preserve"> include a comparison of the current year’s data and corrective actions with those from prior years and shall provide an assessment of the agency’s progress in addressing sexual abuse. </w:t>
      </w:r>
    </w:p>
    <w:p w14:paraId="1157385A" w14:textId="77777777" w:rsidR="003E66AE" w:rsidRPr="00450008" w:rsidRDefault="003E66AE" w:rsidP="00CF3BE8">
      <w:pPr>
        <w:numPr>
          <w:ilvl w:val="0"/>
          <w:numId w:val="286"/>
        </w:numPr>
        <w:spacing w:after="210" w:line="268" w:lineRule="auto"/>
        <w:ind w:right="1" w:hanging="360"/>
        <w:rPr>
          <w:rFonts w:ascii="Arial" w:hAnsi="Arial" w:cs="Arial"/>
          <w:sz w:val="24"/>
          <w:szCs w:val="24"/>
        </w:rPr>
      </w:pPr>
      <w:r w:rsidRPr="00450008">
        <w:rPr>
          <w:rFonts w:ascii="Arial" w:hAnsi="Arial" w:cs="Arial"/>
          <w:sz w:val="24"/>
          <w:szCs w:val="24"/>
        </w:rPr>
        <w:lastRenderedPageBreak/>
        <w:t xml:space="preserve">The agency’s report </w:t>
      </w:r>
      <w:proofErr w:type="gramStart"/>
      <w:r w:rsidRPr="00450008">
        <w:rPr>
          <w:rFonts w:ascii="Arial" w:hAnsi="Arial" w:cs="Arial"/>
          <w:sz w:val="24"/>
          <w:szCs w:val="24"/>
        </w:rPr>
        <w:t>shall</w:t>
      </w:r>
      <w:proofErr w:type="gramEnd"/>
      <w:r w:rsidRPr="00450008">
        <w:rPr>
          <w:rFonts w:ascii="Arial" w:hAnsi="Arial" w:cs="Arial"/>
          <w:sz w:val="24"/>
          <w:szCs w:val="24"/>
        </w:rPr>
        <w:t xml:space="preserve"> be approved by the agency head and made readily available to the public through its website or, if it does not have one, through other means. </w:t>
      </w:r>
    </w:p>
    <w:p w14:paraId="5A198C4A" w14:textId="77777777" w:rsidR="003E66AE" w:rsidRPr="00450008" w:rsidRDefault="003E66AE" w:rsidP="00CF3BE8">
      <w:pPr>
        <w:numPr>
          <w:ilvl w:val="0"/>
          <w:numId w:val="286"/>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may redact specific material from the reports when publication would present a clear and specific threat to the safety and security of a </w:t>
      </w:r>
      <w:proofErr w:type="gramStart"/>
      <w:r w:rsidRPr="00450008">
        <w:rPr>
          <w:rFonts w:ascii="Arial" w:hAnsi="Arial" w:cs="Arial"/>
          <w:sz w:val="24"/>
          <w:szCs w:val="24"/>
        </w:rPr>
        <w:t>facility, but</w:t>
      </w:r>
      <w:proofErr w:type="gramEnd"/>
      <w:r w:rsidRPr="00450008">
        <w:rPr>
          <w:rFonts w:ascii="Arial" w:hAnsi="Arial" w:cs="Arial"/>
          <w:sz w:val="24"/>
          <w:szCs w:val="24"/>
        </w:rPr>
        <w:t xml:space="preserve"> must indicate the nature of the </w:t>
      </w:r>
      <w:proofErr w:type="gramStart"/>
      <w:r w:rsidRPr="00450008">
        <w:rPr>
          <w:rFonts w:ascii="Arial" w:hAnsi="Arial" w:cs="Arial"/>
          <w:sz w:val="24"/>
          <w:szCs w:val="24"/>
        </w:rPr>
        <w:t>material redacted</w:t>
      </w:r>
      <w:proofErr w:type="gramEnd"/>
      <w:r w:rsidRPr="00450008">
        <w:rPr>
          <w:rFonts w:ascii="Arial" w:hAnsi="Arial" w:cs="Arial"/>
          <w:sz w:val="24"/>
          <w:szCs w:val="24"/>
        </w:rPr>
        <w:t xml:space="preserve">. </w:t>
      </w:r>
    </w:p>
    <w:p w14:paraId="2127EA8C"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115.89 Data storage, publication, and destruction. </w:t>
      </w:r>
    </w:p>
    <w:p w14:paraId="135DB369" w14:textId="77777777" w:rsidR="003E66AE" w:rsidRPr="00450008" w:rsidRDefault="003E66AE" w:rsidP="00CF3BE8">
      <w:pPr>
        <w:numPr>
          <w:ilvl w:val="0"/>
          <w:numId w:val="287"/>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w:t>
      </w:r>
      <w:proofErr w:type="gramStart"/>
      <w:r w:rsidRPr="00450008">
        <w:rPr>
          <w:rFonts w:ascii="Arial" w:hAnsi="Arial" w:cs="Arial"/>
          <w:sz w:val="24"/>
          <w:szCs w:val="24"/>
        </w:rPr>
        <w:t>shall</w:t>
      </w:r>
      <w:proofErr w:type="gramEnd"/>
      <w:r w:rsidRPr="00450008">
        <w:rPr>
          <w:rFonts w:ascii="Arial" w:hAnsi="Arial" w:cs="Arial"/>
          <w:sz w:val="24"/>
          <w:szCs w:val="24"/>
        </w:rPr>
        <w:t xml:space="preserve"> ensure that data collected pursuant to § 115.87 </w:t>
      </w:r>
      <w:proofErr w:type="gramStart"/>
      <w:r w:rsidRPr="00450008">
        <w:rPr>
          <w:rFonts w:ascii="Arial" w:hAnsi="Arial" w:cs="Arial"/>
          <w:sz w:val="24"/>
          <w:szCs w:val="24"/>
        </w:rPr>
        <w:t>are</w:t>
      </w:r>
      <w:proofErr w:type="gramEnd"/>
      <w:r w:rsidRPr="00450008">
        <w:rPr>
          <w:rFonts w:ascii="Arial" w:hAnsi="Arial" w:cs="Arial"/>
          <w:sz w:val="24"/>
          <w:szCs w:val="24"/>
        </w:rPr>
        <w:t xml:space="preserve"> securely retained. </w:t>
      </w:r>
    </w:p>
    <w:p w14:paraId="0CB87F9D" w14:textId="77777777" w:rsidR="003E66AE" w:rsidRPr="00450008" w:rsidRDefault="003E66AE" w:rsidP="00CF3BE8">
      <w:pPr>
        <w:numPr>
          <w:ilvl w:val="0"/>
          <w:numId w:val="287"/>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make all aggregated sexual abuse data, from facilities under its direct control and private facilities with which it contracts, readily available to the </w:t>
      </w:r>
      <w:proofErr w:type="gramStart"/>
      <w:r w:rsidRPr="00450008">
        <w:rPr>
          <w:rFonts w:ascii="Arial" w:hAnsi="Arial" w:cs="Arial"/>
          <w:sz w:val="24"/>
          <w:szCs w:val="24"/>
        </w:rPr>
        <w:t>public</w:t>
      </w:r>
      <w:proofErr w:type="gramEnd"/>
      <w:r w:rsidRPr="00450008">
        <w:rPr>
          <w:rFonts w:ascii="Arial" w:hAnsi="Arial" w:cs="Arial"/>
          <w:sz w:val="24"/>
          <w:szCs w:val="24"/>
        </w:rPr>
        <w:t xml:space="preserve"> at least annually through its website or, if it does not have one, through other means. </w:t>
      </w:r>
    </w:p>
    <w:p w14:paraId="1D0473EB" w14:textId="77777777" w:rsidR="003E66AE" w:rsidRPr="00450008" w:rsidRDefault="003E66AE" w:rsidP="00CF3BE8">
      <w:pPr>
        <w:numPr>
          <w:ilvl w:val="0"/>
          <w:numId w:val="287"/>
        </w:numPr>
        <w:spacing w:after="210" w:line="268" w:lineRule="auto"/>
        <w:ind w:right="1" w:hanging="360"/>
        <w:rPr>
          <w:rFonts w:ascii="Arial" w:hAnsi="Arial" w:cs="Arial"/>
          <w:sz w:val="24"/>
          <w:szCs w:val="24"/>
        </w:rPr>
      </w:pPr>
      <w:r w:rsidRPr="00450008">
        <w:rPr>
          <w:rFonts w:ascii="Arial" w:hAnsi="Arial" w:cs="Arial"/>
          <w:sz w:val="24"/>
          <w:szCs w:val="24"/>
        </w:rPr>
        <w:t xml:space="preserve">Before making aggregated sexual abuse data publicly available, the agency shall remove all personal identifiers. </w:t>
      </w:r>
    </w:p>
    <w:p w14:paraId="4EDFB598" w14:textId="77777777" w:rsidR="003E66AE" w:rsidRPr="00450008" w:rsidRDefault="003E66AE" w:rsidP="00CF3BE8">
      <w:pPr>
        <w:numPr>
          <w:ilvl w:val="0"/>
          <w:numId w:val="287"/>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maintain sexual abuse data collected pursuant to § 115.87 for at least 10 years after the date of the initial collection unless Federal, State, or local law requires otherwise. </w:t>
      </w:r>
    </w:p>
    <w:p w14:paraId="77465D09"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Audits </w:t>
      </w:r>
    </w:p>
    <w:p w14:paraId="616C13C9"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115.93 Audits of standards. </w:t>
      </w:r>
    </w:p>
    <w:p w14:paraId="0A3FE70E"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The agency shall conduct audits pursuant to §§ 115.401–.405. </w:t>
      </w:r>
    </w:p>
    <w:p w14:paraId="508FC02E"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Auditing and Corrective Action </w:t>
      </w:r>
    </w:p>
    <w:p w14:paraId="35CC721D"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115.401 Frequency and scope of audits. </w:t>
      </w:r>
    </w:p>
    <w:p w14:paraId="7F428E5C" w14:textId="77777777" w:rsidR="003E66AE" w:rsidRPr="00450008" w:rsidRDefault="003E66AE" w:rsidP="00CF3BE8">
      <w:pPr>
        <w:numPr>
          <w:ilvl w:val="0"/>
          <w:numId w:val="288"/>
        </w:numPr>
        <w:spacing w:after="210" w:line="268" w:lineRule="auto"/>
        <w:ind w:right="1" w:hanging="360"/>
        <w:rPr>
          <w:rFonts w:ascii="Arial" w:hAnsi="Arial" w:cs="Arial"/>
          <w:sz w:val="24"/>
          <w:szCs w:val="24"/>
        </w:rPr>
      </w:pPr>
      <w:r w:rsidRPr="00450008">
        <w:rPr>
          <w:rFonts w:ascii="Arial" w:hAnsi="Arial" w:cs="Arial"/>
          <w:sz w:val="24"/>
          <w:szCs w:val="24"/>
        </w:rPr>
        <w:t xml:space="preserve">During the three-year period starting on August 20, 2013, and during each three-year period thereafter, the agency shall ensure that each facility operated by the agency, or by a private organization on behalf of the agency, is audited at least once. </w:t>
      </w:r>
    </w:p>
    <w:p w14:paraId="375C58BB" w14:textId="77777777" w:rsidR="003E66AE" w:rsidRPr="00450008" w:rsidRDefault="003E66AE" w:rsidP="00CF3BE8">
      <w:pPr>
        <w:numPr>
          <w:ilvl w:val="0"/>
          <w:numId w:val="288"/>
        </w:numPr>
        <w:spacing w:after="210" w:line="268" w:lineRule="auto"/>
        <w:ind w:right="1" w:hanging="360"/>
        <w:rPr>
          <w:rFonts w:ascii="Arial" w:hAnsi="Arial" w:cs="Arial"/>
          <w:sz w:val="24"/>
          <w:szCs w:val="24"/>
        </w:rPr>
      </w:pPr>
      <w:r w:rsidRPr="00450008">
        <w:rPr>
          <w:rFonts w:ascii="Arial" w:hAnsi="Arial" w:cs="Arial"/>
          <w:sz w:val="24"/>
          <w:szCs w:val="24"/>
        </w:rPr>
        <w:t xml:space="preserve">During each one-year period starting on August 20, 2013, the agency shall ensure that at least one-third of each facility type operated by the agency, or by a private organization on behalf of the agency, is audited. </w:t>
      </w:r>
    </w:p>
    <w:p w14:paraId="6B1E1BA3" w14:textId="77777777" w:rsidR="003E66AE" w:rsidRPr="00450008" w:rsidRDefault="003E66AE" w:rsidP="00CF3BE8">
      <w:pPr>
        <w:numPr>
          <w:ilvl w:val="0"/>
          <w:numId w:val="288"/>
        </w:numPr>
        <w:spacing w:after="210" w:line="268" w:lineRule="auto"/>
        <w:ind w:right="1" w:hanging="360"/>
        <w:rPr>
          <w:rFonts w:ascii="Arial" w:hAnsi="Arial" w:cs="Arial"/>
          <w:sz w:val="24"/>
          <w:szCs w:val="24"/>
        </w:rPr>
      </w:pPr>
      <w:r w:rsidRPr="00450008">
        <w:rPr>
          <w:rFonts w:ascii="Arial" w:hAnsi="Arial" w:cs="Arial"/>
          <w:sz w:val="24"/>
          <w:szCs w:val="24"/>
        </w:rPr>
        <w:t xml:space="preserve">The Department of Justice may send a recommendation to an agency for an expedited audit if the Department has reason to believe that a particular facility may be experiencing problems relating to sexual abuse. The recommendation may also include referrals to resources that may assist the agency with PREA-related issues. </w:t>
      </w:r>
    </w:p>
    <w:p w14:paraId="5709936D" w14:textId="77777777" w:rsidR="003E66AE" w:rsidRPr="00450008" w:rsidRDefault="003E66AE" w:rsidP="00CF3BE8">
      <w:pPr>
        <w:numPr>
          <w:ilvl w:val="0"/>
          <w:numId w:val="288"/>
        </w:numPr>
        <w:spacing w:after="210" w:line="268" w:lineRule="auto"/>
        <w:ind w:right="1" w:hanging="360"/>
        <w:rPr>
          <w:rFonts w:ascii="Arial" w:hAnsi="Arial" w:cs="Arial"/>
          <w:sz w:val="24"/>
          <w:szCs w:val="24"/>
        </w:rPr>
      </w:pPr>
      <w:r w:rsidRPr="00450008">
        <w:rPr>
          <w:rFonts w:ascii="Arial" w:hAnsi="Arial" w:cs="Arial"/>
          <w:sz w:val="24"/>
          <w:szCs w:val="24"/>
        </w:rPr>
        <w:lastRenderedPageBreak/>
        <w:t xml:space="preserve">The Department of Justice shall develop and issue an audit instrument that will provide guidance on the conduct of and contents of the audit. </w:t>
      </w:r>
    </w:p>
    <w:p w14:paraId="2569B11D" w14:textId="77777777" w:rsidR="003E66AE" w:rsidRPr="00450008" w:rsidRDefault="003E66AE" w:rsidP="00CF3BE8">
      <w:pPr>
        <w:numPr>
          <w:ilvl w:val="0"/>
          <w:numId w:val="288"/>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bear the burden of demonstrating compliance with the standards. </w:t>
      </w:r>
    </w:p>
    <w:p w14:paraId="62BC6A51" w14:textId="77777777" w:rsidR="003E66AE" w:rsidRPr="00450008" w:rsidRDefault="003E66AE" w:rsidP="00CF3BE8">
      <w:pPr>
        <w:numPr>
          <w:ilvl w:val="0"/>
          <w:numId w:val="288"/>
        </w:numPr>
        <w:spacing w:after="210" w:line="268" w:lineRule="auto"/>
        <w:ind w:right="1" w:hanging="360"/>
        <w:rPr>
          <w:rFonts w:ascii="Arial" w:hAnsi="Arial" w:cs="Arial"/>
          <w:sz w:val="24"/>
          <w:szCs w:val="24"/>
        </w:rPr>
      </w:pPr>
      <w:r w:rsidRPr="00450008">
        <w:rPr>
          <w:rFonts w:ascii="Arial" w:hAnsi="Arial" w:cs="Arial"/>
          <w:sz w:val="24"/>
          <w:szCs w:val="24"/>
        </w:rPr>
        <w:t xml:space="preserve">The auditor shall review all relevant agency-wide policies, procedures, reports, internal and external audits, and accreditations for each facility type. </w:t>
      </w:r>
    </w:p>
    <w:p w14:paraId="71479BE2" w14:textId="77777777" w:rsidR="003E66AE" w:rsidRPr="00450008" w:rsidRDefault="003E66AE" w:rsidP="00CF3BE8">
      <w:pPr>
        <w:numPr>
          <w:ilvl w:val="0"/>
          <w:numId w:val="288"/>
        </w:numPr>
        <w:spacing w:after="210" w:line="268" w:lineRule="auto"/>
        <w:ind w:right="1" w:hanging="360"/>
        <w:rPr>
          <w:rFonts w:ascii="Arial" w:hAnsi="Arial" w:cs="Arial"/>
          <w:sz w:val="24"/>
          <w:szCs w:val="24"/>
        </w:rPr>
      </w:pPr>
      <w:r w:rsidRPr="00450008">
        <w:rPr>
          <w:rFonts w:ascii="Arial" w:hAnsi="Arial" w:cs="Arial"/>
          <w:sz w:val="24"/>
          <w:szCs w:val="24"/>
        </w:rPr>
        <w:t xml:space="preserve">The audits shall review, at a minimum, a sampling of relevant documents and other records and information for the most recent one-year period. </w:t>
      </w:r>
    </w:p>
    <w:p w14:paraId="633433F8" w14:textId="77777777" w:rsidR="003E66AE" w:rsidRPr="00450008" w:rsidRDefault="003E66AE" w:rsidP="00CF3BE8">
      <w:pPr>
        <w:numPr>
          <w:ilvl w:val="0"/>
          <w:numId w:val="288"/>
        </w:numPr>
        <w:spacing w:after="210" w:line="268" w:lineRule="auto"/>
        <w:ind w:right="1" w:hanging="360"/>
        <w:rPr>
          <w:rFonts w:ascii="Arial" w:hAnsi="Arial" w:cs="Arial"/>
          <w:sz w:val="24"/>
          <w:szCs w:val="24"/>
        </w:rPr>
      </w:pPr>
      <w:r w:rsidRPr="00450008">
        <w:rPr>
          <w:rFonts w:ascii="Arial" w:hAnsi="Arial" w:cs="Arial"/>
          <w:sz w:val="24"/>
          <w:szCs w:val="24"/>
        </w:rPr>
        <w:t xml:space="preserve">The auditor shall have access to, and shall observe, all areas of the audited facilities. </w:t>
      </w:r>
    </w:p>
    <w:p w14:paraId="64BAAF7F" w14:textId="77777777" w:rsidR="003E66AE" w:rsidRPr="00450008" w:rsidRDefault="003E66AE" w:rsidP="00CF3BE8">
      <w:pPr>
        <w:numPr>
          <w:ilvl w:val="0"/>
          <w:numId w:val="288"/>
        </w:numPr>
        <w:spacing w:after="210" w:line="268" w:lineRule="auto"/>
        <w:ind w:right="1" w:hanging="360"/>
        <w:rPr>
          <w:rFonts w:ascii="Arial" w:hAnsi="Arial" w:cs="Arial"/>
          <w:sz w:val="24"/>
          <w:szCs w:val="24"/>
        </w:rPr>
      </w:pPr>
      <w:r w:rsidRPr="00450008">
        <w:rPr>
          <w:rFonts w:ascii="Arial" w:hAnsi="Arial" w:cs="Arial"/>
          <w:sz w:val="24"/>
          <w:szCs w:val="24"/>
        </w:rPr>
        <w:t xml:space="preserve">The auditor shall be permitted to request and receive copies of any relevant documents (including electronically stored information). </w:t>
      </w:r>
    </w:p>
    <w:p w14:paraId="68EB8562" w14:textId="77777777" w:rsidR="003E66AE" w:rsidRPr="00450008" w:rsidRDefault="003E66AE" w:rsidP="00CF3BE8">
      <w:pPr>
        <w:numPr>
          <w:ilvl w:val="0"/>
          <w:numId w:val="288"/>
        </w:numPr>
        <w:spacing w:after="210" w:line="268" w:lineRule="auto"/>
        <w:ind w:right="1" w:hanging="360"/>
        <w:rPr>
          <w:rFonts w:ascii="Arial" w:hAnsi="Arial" w:cs="Arial"/>
          <w:sz w:val="24"/>
          <w:szCs w:val="24"/>
        </w:rPr>
      </w:pPr>
      <w:r w:rsidRPr="00450008">
        <w:rPr>
          <w:rFonts w:ascii="Arial" w:hAnsi="Arial" w:cs="Arial"/>
          <w:sz w:val="24"/>
          <w:szCs w:val="24"/>
        </w:rPr>
        <w:t xml:space="preserve">The auditor shall retain and preserve all documentation (including, e.g., video tapes and interview notes) relied upon in making audit determinations. Such documentation </w:t>
      </w:r>
      <w:proofErr w:type="gramStart"/>
      <w:r w:rsidRPr="00450008">
        <w:rPr>
          <w:rFonts w:ascii="Arial" w:hAnsi="Arial" w:cs="Arial"/>
          <w:sz w:val="24"/>
          <w:szCs w:val="24"/>
        </w:rPr>
        <w:t>shall</w:t>
      </w:r>
      <w:proofErr w:type="gramEnd"/>
      <w:r w:rsidRPr="00450008">
        <w:rPr>
          <w:rFonts w:ascii="Arial" w:hAnsi="Arial" w:cs="Arial"/>
          <w:sz w:val="24"/>
          <w:szCs w:val="24"/>
        </w:rPr>
        <w:t xml:space="preserve"> be provided to the Department of Justice upon request. </w:t>
      </w:r>
    </w:p>
    <w:p w14:paraId="2E68F02C" w14:textId="77777777" w:rsidR="003E66AE" w:rsidRPr="00450008" w:rsidRDefault="003E66AE" w:rsidP="00CF3BE8">
      <w:pPr>
        <w:numPr>
          <w:ilvl w:val="0"/>
          <w:numId w:val="288"/>
        </w:numPr>
        <w:spacing w:after="210" w:line="268" w:lineRule="auto"/>
        <w:ind w:right="1" w:hanging="360"/>
        <w:rPr>
          <w:rFonts w:ascii="Arial" w:hAnsi="Arial" w:cs="Arial"/>
          <w:sz w:val="24"/>
          <w:szCs w:val="24"/>
        </w:rPr>
      </w:pPr>
      <w:r w:rsidRPr="00450008">
        <w:rPr>
          <w:rFonts w:ascii="Arial" w:hAnsi="Arial" w:cs="Arial"/>
          <w:sz w:val="24"/>
          <w:szCs w:val="24"/>
        </w:rPr>
        <w:t xml:space="preserve">The auditor shall interview a </w:t>
      </w:r>
      <w:proofErr w:type="gramStart"/>
      <w:r w:rsidRPr="00450008">
        <w:rPr>
          <w:rFonts w:ascii="Arial" w:hAnsi="Arial" w:cs="Arial"/>
          <w:sz w:val="24"/>
          <w:szCs w:val="24"/>
        </w:rPr>
        <w:t>representative sample</w:t>
      </w:r>
      <w:proofErr w:type="gramEnd"/>
      <w:r w:rsidRPr="00450008">
        <w:rPr>
          <w:rFonts w:ascii="Arial" w:hAnsi="Arial" w:cs="Arial"/>
          <w:sz w:val="24"/>
          <w:szCs w:val="24"/>
        </w:rPr>
        <w:t xml:space="preserve"> of inmates, residents, and detainees, and of staff, supervisors, and administrators. </w:t>
      </w:r>
    </w:p>
    <w:p w14:paraId="0AD28D39" w14:textId="77777777" w:rsidR="003E66AE" w:rsidRPr="00450008" w:rsidRDefault="003E66AE" w:rsidP="00CF3BE8">
      <w:pPr>
        <w:numPr>
          <w:ilvl w:val="0"/>
          <w:numId w:val="288"/>
        </w:numPr>
        <w:spacing w:after="210" w:line="268" w:lineRule="auto"/>
        <w:ind w:right="1" w:hanging="360"/>
        <w:rPr>
          <w:rFonts w:ascii="Arial" w:hAnsi="Arial" w:cs="Arial"/>
          <w:sz w:val="24"/>
          <w:szCs w:val="24"/>
        </w:rPr>
      </w:pPr>
      <w:r w:rsidRPr="00450008">
        <w:rPr>
          <w:rFonts w:ascii="Arial" w:hAnsi="Arial" w:cs="Arial"/>
          <w:sz w:val="24"/>
          <w:szCs w:val="24"/>
        </w:rPr>
        <w:t xml:space="preserve">The auditor shall review a sampling of any available videotapes and other electronically available data (e.g., </w:t>
      </w:r>
      <w:proofErr w:type="spellStart"/>
      <w:r w:rsidRPr="00450008">
        <w:rPr>
          <w:rFonts w:ascii="Arial" w:hAnsi="Arial" w:cs="Arial"/>
          <w:sz w:val="24"/>
          <w:szCs w:val="24"/>
        </w:rPr>
        <w:t>Watchtour</w:t>
      </w:r>
      <w:proofErr w:type="spellEnd"/>
      <w:r w:rsidRPr="00450008">
        <w:rPr>
          <w:rFonts w:ascii="Arial" w:hAnsi="Arial" w:cs="Arial"/>
          <w:sz w:val="24"/>
          <w:szCs w:val="24"/>
        </w:rPr>
        <w:t xml:space="preserve">) that may be relevant to the provisions being audited. </w:t>
      </w:r>
    </w:p>
    <w:p w14:paraId="4A8070E3" w14:textId="77777777" w:rsidR="003E66AE" w:rsidRPr="00450008" w:rsidRDefault="003E66AE" w:rsidP="00CF3BE8">
      <w:pPr>
        <w:numPr>
          <w:ilvl w:val="0"/>
          <w:numId w:val="288"/>
        </w:numPr>
        <w:spacing w:after="210" w:line="268" w:lineRule="auto"/>
        <w:ind w:right="1" w:hanging="360"/>
        <w:rPr>
          <w:rFonts w:ascii="Arial" w:hAnsi="Arial" w:cs="Arial"/>
          <w:sz w:val="24"/>
          <w:szCs w:val="24"/>
        </w:rPr>
      </w:pPr>
      <w:r w:rsidRPr="00450008">
        <w:rPr>
          <w:rFonts w:ascii="Arial" w:hAnsi="Arial" w:cs="Arial"/>
          <w:sz w:val="24"/>
          <w:szCs w:val="24"/>
        </w:rPr>
        <w:t xml:space="preserve">The auditor shall be permitted to conduct private interviews with inmates, residents, and detainees. </w:t>
      </w:r>
    </w:p>
    <w:p w14:paraId="3C77A29C" w14:textId="77777777" w:rsidR="003E66AE" w:rsidRPr="00450008" w:rsidRDefault="003E66AE" w:rsidP="00CF3BE8">
      <w:pPr>
        <w:numPr>
          <w:ilvl w:val="0"/>
          <w:numId w:val="288"/>
        </w:numPr>
        <w:spacing w:after="210" w:line="268" w:lineRule="auto"/>
        <w:ind w:right="1" w:hanging="360"/>
        <w:rPr>
          <w:rFonts w:ascii="Arial" w:hAnsi="Arial" w:cs="Arial"/>
          <w:sz w:val="24"/>
          <w:szCs w:val="24"/>
        </w:rPr>
      </w:pPr>
      <w:r w:rsidRPr="00450008">
        <w:rPr>
          <w:rFonts w:ascii="Arial" w:hAnsi="Arial" w:cs="Arial"/>
          <w:sz w:val="24"/>
          <w:szCs w:val="24"/>
        </w:rPr>
        <w:t xml:space="preserve">Inmates, residents, and detainees shall be permitted to send confidential information or correspondence to the auditor in the same manner as if they were communicating with legal counsel. </w:t>
      </w:r>
    </w:p>
    <w:p w14:paraId="54A614F6" w14:textId="77777777" w:rsidR="003E66AE" w:rsidRPr="00450008" w:rsidRDefault="003E66AE" w:rsidP="00CF3BE8">
      <w:pPr>
        <w:numPr>
          <w:ilvl w:val="0"/>
          <w:numId w:val="288"/>
        </w:numPr>
        <w:spacing w:after="210" w:line="268" w:lineRule="auto"/>
        <w:ind w:right="1" w:hanging="360"/>
        <w:rPr>
          <w:rFonts w:ascii="Arial" w:hAnsi="Arial" w:cs="Arial"/>
          <w:sz w:val="24"/>
          <w:szCs w:val="24"/>
        </w:rPr>
      </w:pPr>
      <w:r w:rsidRPr="00450008">
        <w:rPr>
          <w:rFonts w:ascii="Arial" w:hAnsi="Arial" w:cs="Arial"/>
          <w:sz w:val="24"/>
          <w:szCs w:val="24"/>
        </w:rPr>
        <w:t xml:space="preserve">Auditors shall attempt to communicate with community-based or victim advocates who may have insight into relevant conditions in the facility. </w:t>
      </w:r>
    </w:p>
    <w:p w14:paraId="027EF67D"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115.402 Auditor qualifications. </w:t>
      </w:r>
    </w:p>
    <w:p w14:paraId="5BC2DA12" w14:textId="77777777" w:rsidR="003E66AE" w:rsidRPr="00450008" w:rsidRDefault="003E66AE">
      <w:pPr>
        <w:ind w:left="-5" w:right="1"/>
        <w:rPr>
          <w:rFonts w:ascii="Arial" w:hAnsi="Arial" w:cs="Arial"/>
          <w:sz w:val="24"/>
          <w:szCs w:val="24"/>
        </w:rPr>
      </w:pPr>
      <w:r w:rsidRPr="00450008">
        <w:rPr>
          <w:rFonts w:ascii="Arial" w:hAnsi="Arial" w:cs="Arial"/>
          <w:sz w:val="24"/>
          <w:szCs w:val="24"/>
        </w:rPr>
        <w:t xml:space="preserve">(a) An audit shall be conducted by: </w:t>
      </w:r>
    </w:p>
    <w:p w14:paraId="5D34DB60" w14:textId="77777777" w:rsidR="003E66AE" w:rsidRPr="00450008" w:rsidRDefault="003E66AE" w:rsidP="00CF3BE8">
      <w:pPr>
        <w:numPr>
          <w:ilvl w:val="0"/>
          <w:numId w:val="289"/>
        </w:numPr>
        <w:spacing w:after="210" w:line="268" w:lineRule="auto"/>
        <w:ind w:right="1" w:hanging="360"/>
        <w:rPr>
          <w:rFonts w:ascii="Arial" w:hAnsi="Arial" w:cs="Arial"/>
          <w:sz w:val="24"/>
          <w:szCs w:val="24"/>
        </w:rPr>
      </w:pPr>
      <w:r w:rsidRPr="00450008">
        <w:rPr>
          <w:rFonts w:ascii="Arial" w:hAnsi="Arial" w:cs="Arial"/>
          <w:sz w:val="24"/>
          <w:szCs w:val="24"/>
        </w:rPr>
        <w:t>A member of a correctional monitoring body that is not part of, or under the authority of, the agency (but may be part of, or authorized by, the relevant State or local government</w:t>
      </w:r>
      <w:proofErr w:type="gramStart"/>
      <w:r w:rsidRPr="00450008">
        <w:rPr>
          <w:rFonts w:ascii="Arial" w:hAnsi="Arial" w:cs="Arial"/>
          <w:sz w:val="24"/>
          <w:szCs w:val="24"/>
        </w:rPr>
        <w:t>);</w:t>
      </w:r>
      <w:proofErr w:type="gramEnd"/>
      <w:r w:rsidRPr="00450008">
        <w:rPr>
          <w:rFonts w:ascii="Arial" w:hAnsi="Arial" w:cs="Arial"/>
          <w:sz w:val="24"/>
          <w:szCs w:val="24"/>
        </w:rPr>
        <w:t xml:space="preserve"> </w:t>
      </w:r>
    </w:p>
    <w:p w14:paraId="4FD0E5DD" w14:textId="77777777" w:rsidR="003E66AE" w:rsidRPr="00450008" w:rsidRDefault="003E66AE" w:rsidP="00CF3BE8">
      <w:pPr>
        <w:numPr>
          <w:ilvl w:val="0"/>
          <w:numId w:val="289"/>
        </w:numPr>
        <w:spacing w:after="210" w:line="268" w:lineRule="auto"/>
        <w:ind w:right="1" w:hanging="360"/>
        <w:rPr>
          <w:rFonts w:ascii="Arial" w:hAnsi="Arial" w:cs="Arial"/>
          <w:sz w:val="24"/>
          <w:szCs w:val="24"/>
        </w:rPr>
      </w:pPr>
      <w:r w:rsidRPr="00450008">
        <w:rPr>
          <w:rFonts w:ascii="Arial" w:hAnsi="Arial" w:cs="Arial"/>
          <w:sz w:val="24"/>
          <w:szCs w:val="24"/>
        </w:rPr>
        <w:t xml:space="preserve">A member of an auditing entity such as an inspector general’s or ombudsperson’s office that is external to the agency; or </w:t>
      </w:r>
    </w:p>
    <w:p w14:paraId="1C0F3005" w14:textId="77777777" w:rsidR="003E66AE" w:rsidRPr="00450008" w:rsidRDefault="003E66AE" w:rsidP="00CF3BE8">
      <w:pPr>
        <w:numPr>
          <w:ilvl w:val="0"/>
          <w:numId w:val="289"/>
        </w:numPr>
        <w:spacing w:after="210" w:line="268" w:lineRule="auto"/>
        <w:ind w:right="1" w:hanging="360"/>
        <w:rPr>
          <w:rFonts w:ascii="Arial" w:hAnsi="Arial" w:cs="Arial"/>
          <w:sz w:val="24"/>
          <w:szCs w:val="24"/>
        </w:rPr>
      </w:pPr>
      <w:r w:rsidRPr="00450008">
        <w:rPr>
          <w:rFonts w:ascii="Arial" w:hAnsi="Arial" w:cs="Arial"/>
          <w:sz w:val="24"/>
          <w:szCs w:val="24"/>
        </w:rPr>
        <w:lastRenderedPageBreak/>
        <w:t xml:space="preserve">Other outside individuals with relevant experience. </w:t>
      </w:r>
    </w:p>
    <w:p w14:paraId="0DB1F667" w14:textId="77777777" w:rsidR="003E66AE" w:rsidRPr="00450008" w:rsidRDefault="003E66AE" w:rsidP="00CF3BE8">
      <w:pPr>
        <w:numPr>
          <w:ilvl w:val="0"/>
          <w:numId w:val="290"/>
        </w:numPr>
        <w:spacing w:after="210" w:line="268" w:lineRule="auto"/>
        <w:ind w:right="1" w:hanging="360"/>
        <w:rPr>
          <w:rFonts w:ascii="Arial" w:hAnsi="Arial" w:cs="Arial"/>
          <w:sz w:val="24"/>
          <w:szCs w:val="24"/>
        </w:rPr>
      </w:pPr>
      <w:r w:rsidRPr="00450008">
        <w:rPr>
          <w:rFonts w:ascii="Arial" w:hAnsi="Arial" w:cs="Arial"/>
          <w:sz w:val="24"/>
          <w:szCs w:val="24"/>
        </w:rPr>
        <w:t xml:space="preserve">All auditors shall be certified by the Department of Justice. The Department of Justice shall develop and issue procedures regarding the certification process, which shall include training requirements. </w:t>
      </w:r>
    </w:p>
    <w:p w14:paraId="7F4684F0" w14:textId="77777777" w:rsidR="003E66AE" w:rsidRPr="00450008" w:rsidRDefault="003E66AE" w:rsidP="00CF3BE8">
      <w:pPr>
        <w:numPr>
          <w:ilvl w:val="0"/>
          <w:numId w:val="290"/>
        </w:numPr>
        <w:spacing w:after="210" w:line="268" w:lineRule="auto"/>
        <w:ind w:right="1" w:hanging="360"/>
        <w:rPr>
          <w:rFonts w:ascii="Arial" w:hAnsi="Arial" w:cs="Arial"/>
          <w:sz w:val="24"/>
          <w:szCs w:val="24"/>
        </w:rPr>
      </w:pPr>
      <w:r w:rsidRPr="00450008">
        <w:rPr>
          <w:rFonts w:ascii="Arial" w:hAnsi="Arial" w:cs="Arial"/>
          <w:sz w:val="24"/>
          <w:szCs w:val="24"/>
        </w:rPr>
        <w:t xml:space="preserve">No audit may be conducted by an auditor who has received financial compensation from the agency being audited (except for compensation received for conducting prior PREA audits) within the three years prior to the agency’s retention of the auditor. </w:t>
      </w:r>
    </w:p>
    <w:p w14:paraId="4F66DBE1" w14:textId="77777777" w:rsidR="003E66AE" w:rsidRPr="00450008" w:rsidRDefault="003E66AE" w:rsidP="00CF3BE8">
      <w:pPr>
        <w:numPr>
          <w:ilvl w:val="0"/>
          <w:numId w:val="290"/>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not employ, contract with, or otherwise financially compensate the auditor for three years </w:t>
      </w:r>
      <w:proofErr w:type="gramStart"/>
      <w:r w:rsidRPr="00450008">
        <w:rPr>
          <w:rFonts w:ascii="Arial" w:hAnsi="Arial" w:cs="Arial"/>
          <w:sz w:val="24"/>
          <w:szCs w:val="24"/>
        </w:rPr>
        <w:t>subsequent to</w:t>
      </w:r>
      <w:proofErr w:type="gramEnd"/>
      <w:r w:rsidRPr="00450008">
        <w:rPr>
          <w:rFonts w:ascii="Arial" w:hAnsi="Arial" w:cs="Arial"/>
          <w:sz w:val="24"/>
          <w:szCs w:val="24"/>
        </w:rPr>
        <w:t xml:space="preserve"> the agency’s retention of the auditor, </w:t>
      </w:r>
      <w:proofErr w:type="gramStart"/>
      <w:r w:rsidRPr="00450008">
        <w:rPr>
          <w:rFonts w:ascii="Arial" w:hAnsi="Arial" w:cs="Arial"/>
          <w:sz w:val="24"/>
          <w:szCs w:val="24"/>
        </w:rPr>
        <w:t>with the exception of</w:t>
      </w:r>
      <w:proofErr w:type="gramEnd"/>
      <w:r w:rsidRPr="00450008">
        <w:rPr>
          <w:rFonts w:ascii="Arial" w:hAnsi="Arial" w:cs="Arial"/>
          <w:sz w:val="24"/>
          <w:szCs w:val="24"/>
        </w:rPr>
        <w:t xml:space="preserve"> contracting for subsequent PREA audits. </w:t>
      </w:r>
    </w:p>
    <w:p w14:paraId="380E27C5"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115.403 Audit contents and findings. </w:t>
      </w:r>
    </w:p>
    <w:p w14:paraId="12189306" w14:textId="77777777" w:rsidR="003E66AE" w:rsidRPr="00450008" w:rsidRDefault="003E66AE" w:rsidP="00CF3BE8">
      <w:pPr>
        <w:numPr>
          <w:ilvl w:val="0"/>
          <w:numId w:val="291"/>
        </w:numPr>
        <w:spacing w:after="210" w:line="268" w:lineRule="auto"/>
        <w:ind w:right="1" w:hanging="360"/>
        <w:rPr>
          <w:rFonts w:ascii="Arial" w:hAnsi="Arial" w:cs="Arial"/>
          <w:sz w:val="24"/>
          <w:szCs w:val="24"/>
        </w:rPr>
      </w:pPr>
      <w:r w:rsidRPr="00450008">
        <w:rPr>
          <w:rFonts w:ascii="Arial" w:hAnsi="Arial" w:cs="Arial"/>
          <w:sz w:val="24"/>
          <w:szCs w:val="24"/>
        </w:rPr>
        <w:t xml:space="preserve">Each audit shall include a certification by the auditor that no conflict of interest exists with respect to his or her ability to conduct an audit of the agency under review. </w:t>
      </w:r>
    </w:p>
    <w:p w14:paraId="53CD1A94" w14:textId="77777777" w:rsidR="003E66AE" w:rsidRPr="00450008" w:rsidRDefault="003E66AE" w:rsidP="00CF3BE8">
      <w:pPr>
        <w:numPr>
          <w:ilvl w:val="0"/>
          <w:numId w:val="291"/>
        </w:numPr>
        <w:spacing w:after="210" w:line="268" w:lineRule="auto"/>
        <w:ind w:right="1" w:hanging="360"/>
        <w:rPr>
          <w:rFonts w:ascii="Arial" w:hAnsi="Arial" w:cs="Arial"/>
          <w:sz w:val="24"/>
          <w:szCs w:val="24"/>
        </w:rPr>
      </w:pPr>
      <w:r w:rsidRPr="00450008">
        <w:rPr>
          <w:rFonts w:ascii="Arial" w:hAnsi="Arial" w:cs="Arial"/>
          <w:sz w:val="24"/>
          <w:szCs w:val="24"/>
        </w:rPr>
        <w:t xml:space="preserve">Audit reports shall state whether agency-wide policies and procedures comply with relevant PREA standards. </w:t>
      </w:r>
    </w:p>
    <w:p w14:paraId="7D17384B" w14:textId="77777777" w:rsidR="003E66AE" w:rsidRPr="00450008" w:rsidRDefault="003E66AE" w:rsidP="00CF3BE8">
      <w:pPr>
        <w:numPr>
          <w:ilvl w:val="0"/>
          <w:numId w:val="291"/>
        </w:numPr>
        <w:spacing w:after="210" w:line="268" w:lineRule="auto"/>
        <w:ind w:right="1" w:hanging="360"/>
        <w:rPr>
          <w:rFonts w:ascii="Arial" w:hAnsi="Arial" w:cs="Arial"/>
          <w:sz w:val="24"/>
          <w:szCs w:val="24"/>
        </w:rPr>
      </w:pPr>
      <w:r w:rsidRPr="00450008">
        <w:rPr>
          <w:rFonts w:ascii="Arial" w:hAnsi="Arial" w:cs="Arial"/>
          <w:sz w:val="24"/>
          <w:szCs w:val="24"/>
        </w:rPr>
        <w:t xml:space="preserve">For each PREA standard, the auditor shall determine whether the audited facility reaches one of the following findings: Exceeds Standard (substantially exceeds requirement of standard); Meets Standard (substantial compliance; </w:t>
      </w:r>
      <w:proofErr w:type="gramStart"/>
      <w:r w:rsidRPr="00450008">
        <w:rPr>
          <w:rFonts w:ascii="Arial" w:hAnsi="Arial" w:cs="Arial"/>
          <w:sz w:val="24"/>
          <w:szCs w:val="24"/>
        </w:rPr>
        <w:t>complies</w:t>
      </w:r>
      <w:proofErr w:type="gramEnd"/>
      <w:r w:rsidRPr="00450008">
        <w:rPr>
          <w:rFonts w:ascii="Arial" w:hAnsi="Arial" w:cs="Arial"/>
          <w:sz w:val="24"/>
          <w:szCs w:val="24"/>
        </w:rPr>
        <w:t xml:space="preserve"> in all material ways with the standard for the relevant review period); Does Not Meet Standard (requires corrective action). The audit summary shall indicate, among other things, the number of provisions the facility has achieved at each grade level. </w:t>
      </w:r>
    </w:p>
    <w:p w14:paraId="4BC936F3" w14:textId="77777777" w:rsidR="003E66AE" w:rsidRPr="00450008" w:rsidRDefault="003E66AE" w:rsidP="00CF3BE8">
      <w:pPr>
        <w:numPr>
          <w:ilvl w:val="0"/>
          <w:numId w:val="291"/>
        </w:numPr>
        <w:spacing w:after="210" w:line="268" w:lineRule="auto"/>
        <w:ind w:right="1" w:hanging="360"/>
        <w:rPr>
          <w:rFonts w:ascii="Arial" w:hAnsi="Arial" w:cs="Arial"/>
          <w:sz w:val="24"/>
          <w:szCs w:val="24"/>
        </w:rPr>
      </w:pPr>
      <w:r w:rsidRPr="00450008">
        <w:rPr>
          <w:rFonts w:ascii="Arial" w:hAnsi="Arial" w:cs="Arial"/>
          <w:sz w:val="24"/>
          <w:szCs w:val="24"/>
        </w:rPr>
        <w:t xml:space="preserve">Audit reports shall describe the methodology, sampling sizes, and basis for the auditor’s conclusions </w:t>
      </w:r>
      <w:proofErr w:type="gramStart"/>
      <w:r w:rsidRPr="00450008">
        <w:rPr>
          <w:rFonts w:ascii="Arial" w:hAnsi="Arial" w:cs="Arial"/>
          <w:sz w:val="24"/>
          <w:szCs w:val="24"/>
        </w:rPr>
        <w:t>with regard to</w:t>
      </w:r>
      <w:proofErr w:type="gramEnd"/>
      <w:r w:rsidRPr="00450008">
        <w:rPr>
          <w:rFonts w:ascii="Arial" w:hAnsi="Arial" w:cs="Arial"/>
          <w:sz w:val="24"/>
          <w:szCs w:val="24"/>
        </w:rPr>
        <w:t xml:space="preserve"> each standard provision for each audited </w:t>
      </w:r>
      <w:proofErr w:type="gramStart"/>
      <w:r w:rsidRPr="00450008">
        <w:rPr>
          <w:rFonts w:ascii="Arial" w:hAnsi="Arial" w:cs="Arial"/>
          <w:sz w:val="24"/>
          <w:szCs w:val="24"/>
        </w:rPr>
        <w:t>facility, and</w:t>
      </w:r>
      <w:proofErr w:type="gramEnd"/>
      <w:r w:rsidRPr="00450008">
        <w:rPr>
          <w:rFonts w:ascii="Arial" w:hAnsi="Arial" w:cs="Arial"/>
          <w:sz w:val="24"/>
          <w:szCs w:val="24"/>
        </w:rPr>
        <w:t xml:space="preserve"> shall include recommendations for any required corrective action. </w:t>
      </w:r>
    </w:p>
    <w:p w14:paraId="014DE51E" w14:textId="77777777" w:rsidR="003E66AE" w:rsidRPr="00450008" w:rsidRDefault="003E66AE" w:rsidP="00CF3BE8">
      <w:pPr>
        <w:numPr>
          <w:ilvl w:val="0"/>
          <w:numId w:val="291"/>
        </w:numPr>
        <w:spacing w:after="210" w:line="268" w:lineRule="auto"/>
        <w:ind w:right="1" w:hanging="360"/>
        <w:rPr>
          <w:rFonts w:ascii="Arial" w:hAnsi="Arial" w:cs="Arial"/>
          <w:sz w:val="24"/>
          <w:szCs w:val="24"/>
        </w:rPr>
      </w:pPr>
      <w:r w:rsidRPr="00450008">
        <w:rPr>
          <w:rFonts w:ascii="Arial" w:hAnsi="Arial" w:cs="Arial"/>
          <w:sz w:val="24"/>
          <w:szCs w:val="24"/>
        </w:rPr>
        <w:t xml:space="preserve">Auditors shall redact any personally identifiable inmate or staff information from their </w:t>
      </w:r>
      <w:proofErr w:type="gramStart"/>
      <w:r w:rsidRPr="00450008">
        <w:rPr>
          <w:rFonts w:ascii="Arial" w:hAnsi="Arial" w:cs="Arial"/>
          <w:sz w:val="24"/>
          <w:szCs w:val="24"/>
        </w:rPr>
        <w:t>reports, but</w:t>
      </w:r>
      <w:proofErr w:type="gramEnd"/>
      <w:r w:rsidRPr="00450008">
        <w:rPr>
          <w:rFonts w:ascii="Arial" w:hAnsi="Arial" w:cs="Arial"/>
          <w:sz w:val="24"/>
          <w:szCs w:val="24"/>
        </w:rPr>
        <w:t xml:space="preserve"> shall provide such information to the agency upon request, and may provide such information to the Department of Justice. </w:t>
      </w:r>
    </w:p>
    <w:p w14:paraId="245B6566" w14:textId="77777777" w:rsidR="003E66AE" w:rsidRPr="00450008" w:rsidRDefault="003E66AE" w:rsidP="00CF3BE8">
      <w:pPr>
        <w:numPr>
          <w:ilvl w:val="0"/>
          <w:numId w:val="291"/>
        </w:numPr>
        <w:spacing w:after="210" w:line="268" w:lineRule="auto"/>
        <w:ind w:right="1" w:hanging="360"/>
        <w:rPr>
          <w:rFonts w:ascii="Arial" w:hAnsi="Arial" w:cs="Arial"/>
          <w:sz w:val="24"/>
          <w:szCs w:val="24"/>
        </w:rPr>
      </w:pPr>
      <w:r w:rsidRPr="00450008">
        <w:rPr>
          <w:rFonts w:ascii="Arial" w:hAnsi="Arial" w:cs="Arial"/>
          <w:sz w:val="24"/>
          <w:szCs w:val="24"/>
        </w:rPr>
        <w:t xml:space="preserve">The agency shall ensure that the auditor’s final report is published on the agency’s website if it has </w:t>
      </w:r>
      <w:proofErr w:type="gramStart"/>
      <w:r w:rsidRPr="00450008">
        <w:rPr>
          <w:rFonts w:ascii="Arial" w:hAnsi="Arial" w:cs="Arial"/>
          <w:sz w:val="24"/>
          <w:szCs w:val="24"/>
        </w:rPr>
        <w:t>one, or</w:t>
      </w:r>
      <w:proofErr w:type="gramEnd"/>
      <w:r w:rsidRPr="00450008">
        <w:rPr>
          <w:rFonts w:ascii="Arial" w:hAnsi="Arial" w:cs="Arial"/>
          <w:sz w:val="24"/>
          <w:szCs w:val="24"/>
        </w:rPr>
        <w:t xml:space="preserve"> is otherwise made readily available to the public. </w:t>
      </w:r>
    </w:p>
    <w:p w14:paraId="614DC80E"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115.404 Audit corrective action plan. </w:t>
      </w:r>
    </w:p>
    <w:p w14:paraId="0000A9CD" w14:textId="77777777" w:rsidR="003E66AE" w:rsidRPr="00450008" w:rsidRDefault="003E66AE" w:rsidP="00CF3BE8">
      <w:pPr>
        <w:numPr>
          <w:ilvl w:val="0"/>
          <w:numId w:val="292"/>
        </w:numPr>
        <w:spacing w:after="210" w:line="268" w:lineRule="auto"/>
        <w:ind w:right="1" w:hanging="360"/>
        <w:rPr>
          <w:rFonts w:ascii="Arial" w:hAnsi="Arial" w:cs="Arial"/>
          <w:sz w:val="24"/>
          <w:szCs w:val="24"/>
        </w:rPr>
      </w:pPr>
      <w:r w:rsidRPr="00450008">
        <w:rPr>
          <w:rFonts w:ascii="Arial" w:hAnsi="Arial" w:cs="Arial"/>
          <w:sz w:val="24"/>
          <w:szCs w:val="24"/>
        </w:rPr>
        <w:t xml:space="preserve">A finding of “Does Not Meet Standard” with one or more standards shall trigger a 180-day corrective action period. </w:t>
      </w:r>
    </w:p>
    <w:p w14:paraId="347EDE10" w14:textId="77777777" w:rsidR="003E66AE" w:rsidRPr="00450008" w:rsidRDefault="003E66AE" w:rsidP="00CF3BE8">
      <w:pPr>
        <w:numPr>
          <w:ilvl w:val="0"/>
          <w:numId w:val="292"/>
        </w:numPr>
        <w:spacing w:after="210" w:line="268" w:lineRule="auto"/>
        <w:ind w:right="1" w:hanging="360"/>
        <w:rPr>
          <w:rFonts w:ascii="Arial" w:hAnsi="Arial" w:cs="Arial"/>
          <w:sz w:val="24"/>
          <w:szCs w:val="24"/>
        </w:rPr>
      </w:pPr>
      <w:r w:rsidRPr="00450008">
        <w:rPr>
          <w:rFonts w:ascii="Arial" w:hAnsi="Arial" w:cs="Arial"/>
          <w:sz w:val="24"/>
          <w:szCs w:val="24"/>
        </w:rPr>
        <w:lastRenderedPageBreak/>
        <w:t xml:space="preserve">The auditor and the agency shall jointly develop a corrective action plan to achieve compliance. </w:t>
      </w:r>
    </w:p>
    <w:p w14:paraId="0219D553" w14:textId="77777777" w:rsidR="003E66AE" w:rsidRPr="00450008" w:rsidRDefault="003E66AE" w:rsidP="00CF3BE8">
      <w:pPr>
        <w:numPr>
          <w:ilvl w:val="0"/>
          <w:numId w:val="292"/>
        </w:numPr>
        <w:spacing w:after="210" w:line="268" w:lineRule="auto"/>
        <w:ind w:right="1" w:hanging="360"/>
        <w:rPr>
          <w:rFonts w:ascii="Arial" w:hAnsi="Arial" w:cs="Arial"/>
          <w:sz w:val="24"/>
          <w:szCs w:val="24"/>
        </w:rPr>
      </w:pPr>
      <w:r w:rsidRPr="00450008">
        <w:rPr>
          <w:rFonts w:ascii="Arial" w:hAnsi="Arial" w:cs="Arial"/>
          <w:sz w:val="24"/>
          <w:szCs w:val="24"/>
        </w:rPr>
        <w:t xml:space="preserve">The auditor shall take necessary and appropriate steps to verify implementation of the corrective action plan, such as reviewing updated policies and procedures or re-inspecting portions of a facility. </w:t>
      </w:r>
    </w:p>
    <w:p w14:paraId="34197352" w14:textId="77777777" w:rsidR="003E66AE" w:rsidRPr="00450008" w:rsidRDefault="003E66AE" w:rsidP="00CF3BE8">
      <w:pPr>
        <w:numPr>
          <w:ilvl w:val="0"/>
          <w:numId w:val="292"/>
        </w:numPr>
        <w:spacing w:after="210" w:line="268" w:lineRule="auto"/>
        <w:ind w:right="1" w:hanging="360"/>
        <w:rPr>
          <w:rFonts w:ascii="Arial" w:hAnsi="Arial" w:cs="Arial"/>
          <w:sz w:val="24"/>
          <w:szCs w:val="24"/>
        </w:rPr>
      </w:pPr>
      <w:r w:rsidRPr="00450008">
        <w:rPr>
          <w:rFonts w:ascii="Arial" w:hAnsi="Arial" w:cs="Arial"/>
          <w:sz w:val="24"/>
          <w:szCs w:val="24"/>
        </w:rPr>
        <w:t xml:space="preserve">After the 180-day corrective action period ends, the auditor shall issue a final determination as to whether the facility has achieved compliance with those standards requiring corrective action. </w:t>
      </w:r>
    </w:p>
    <w:p w14:paraId="4F69E409" w14:textId="77777777" w:rsidR="003E66AE" w:rsidRPr="00450008" w:rsidRDefault="003E66AE" w:rsidP="00CF3BE8">
      <w:pPr>
        <w:numPr>
          <w:ilvl w:val="0"/>
          <w:numId w:val="292"/>
        </w:numPr>
        <w:spacing w:after="210" w:line="268" w:lineRule="auto"/>
        <w:ind w:right="1" w:hanging="360"/>
        <w:rPr>
          <w:rFonts w:ascii="Arial" w:hAnsi="Arial" w:cs="Arial"/>
          <w:sz w:val="24"/>
          <w:szCs w:val="24"/>
        </w:rPr>
      </w:pPr>
      <w:r w:rsidRPr="00450008">
        <w:rPr>
          <w:rFonts w:ascii="Arial" w:hAnsi="Arial" w:cs="Arial"/>
          <w:sz w:val="24"/>
          <w:szCs w:val="24"/>
        </w:rPr>
        <w:t xml:space="preserve">If the agency does not achieve compliance with each standard, it may (at its discretion and cost) request a subsequent audit once it believes that </w:t>
      </w:r>
      <w:proofErr w:type="gramStart"/>
      <w:r w:rsidRPr="00450008">
        <w:rPr>
          <w:rFonts w:ascii="Arial" w:hAnsi="Arial" w:cs="Arial"/>
          <w:sz w:val="24"/>
          <w:szCs w:val="24"/>
        </w:rPr>
        <w:t>is</w:t>
      </w:r>
      <w:proofErr w:type="gramEnd"/>
      <w:r w:rsidRPr="00450008">
        <w:rPr>
          <w:rFonts w:ascii="Arial" w:hAnsi="Arial" w:cs="Arial"/>
          <w:sz w:val="24"/>
          <w:szCs w:val="24"/>
        </w:rPr>
        <w:t xml:space="preserve"> has achieved compliance. </w:t>
      </w:r>
    </w:p>
    <w:p w14:paraId="2C5E168C"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115.405 Audit appeals. </w:t>
      </w:r>
    </w:p>
    <w:p w14:paraId="3093B434" w14:textId="77777777" w:rsidR="003E66AE" w:rsidRPr="00450008" w:rsidRDefault="003E66AE" w:rsidP="00CF3BE8">
      <w:pPr>
        <w:numPr>
          <w:ilvl w:val="0"/>
          <w:numId w:val="293"/>
        </w:numPr>
        <w:spacing w:after="210" w:line="268" w:lineRule="auto"/>
        <w:ind w:right="1" w:hanging="360"/>
        <w:rPr>
          <w:rFonts w:ascii="Arial" w:hAnsi="Arial" w:cs="Arial"/>
          <w:sz w:val="24"/>
          <w:szCs w:val="24"/>
        </w:rPr>
      </w:pPr>
      <w:r w:rsidRPr="00450008">
        <w:rPr>
          <w:rFonts w:ascii="Arial" w:hAnsi="Arial" w:cs="Arial"/>
          <w:sz w:val="24"/>
          <w:szCs w:val="24"/>
        </w:rPr>
        <w:t xml:space="preserve">An agency may lodge an appeal with the Department of Justice regarding any specific audit finding that it believes to be incorrect. Such appeal must be lodged within 90 days of the auditor’s final determination. </w:t>
      </w:r>
    </w:p>
    <w:p w14:paraId="2D750356" w14:textId="77777777" w:rsidR="003E66AE" w:rsidRPr="00450008" w:rsidRDefault="003E66AE" w:rsidP="00CF3BE8">
      <w:pPr>
        <w:numPr>
          <w:ilvl w:val="0"/>
          <w:numId w:val="293"/>
        </w:numPr>
        <w:spacing w:after="210" w:line="268" w:lineRule="auto"/>
        <w:ind w:right="1" w:hanging="360"/>
        <w:rPr>
          <w:rFonts w:ascii="Arial" w:hAnsi="Arial" w:cs="Arial"/>
          <w:sz w:val="24"/>
          <w:szCs w:val="24"/>
        </w:rPr>
      </w:pPr>
      <w:r w:rsidRPr="00450008">
        <w:rPr>
          <w:rFonts w:ascii="Arial" w:hAnsi="Arial" w:cs="Arial"/>
          <w:sz w:val="24"/>
          <w:szCs w:val="24"/>
        </w:rPr>
        <w:t>If the Department determines that the agency has stated good cause for a re-evaluation, the agency may commission a re-</w:t>
      </w:r>
      <w:proofErr w:type="gramStart"/>
      <w:r w:rsidRPr="00450008">
        <w:rPr>
          <w:rFonts w:ascii="Arial" w:hAnsi="Arial" w:cs="Arial"/>
          <w:sz w:val="24"/>
          <w:szCs w:val="24"/>
        </w:rPr>
        <w:t>audit</w:t>
      </w:r>
      <w:proofErr w:type="gramEnd"/>
      <w:r w:rsidRPr="00450008">
        <w:rPr>
          <w:rFonts w:ascii="Arial" w:hAnsi="Arial" w:cs="Arial"/>
          <w:sz w:val="24"/>
          <w:szCs w:val="24"/>
        </w:rPr>
        <w:t xml:space="preserve"> by an auditor mutually agreed upon by the Department and the agency. The agency shall bear the costs of this re-audit. </w:t>
      </w:r>
    </w:p>
    <w:p w14:paraId="7D0DC8EA" w14:textId="77777777" w:rsidR="003E66AE" w:rsidRPr="00450008" w:rsidRDefault="003E66AE" w:rsidP="00CF3BE8">
      <w:pPr>
        <w:numPr>
          <w:ilvl w:val="0"/>
          <w:numId w:val="293"/>
        </w:numPr>
        <w:spacing w:after="210" w:line="268" w:lineRule="auto"/>
        <w:ind w:right="1" w:hanging="360"/>
        <w:rPr>
          <w:rFonts w:ascii="Arial" w:hAnsi="Arial" w:cs="Arial"/>
          <w:sz w:val="24"/>
          <w:szCs w:val="24"/>
        </w:rPr>
      </w:pPr>
      <w:r w:rsidRPr="00450008">
        <w:rPr>
          <w:rFonts w:ascii="Arial" w:hAnsi="Arial" w:cs="Arial"/>
          <w:sz w:val="24"/>
          <w:szCs w:val="24"/>
        </w:rPr>
        <w:t xml:space="preserve">The findings of the re-audit shall be considered final. </w:t>
      </w:r>
    </w:p>
    <w:p w14:paraId="14E1AE93"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State Compliance </w:t>
      </w:r>
    </w:p>
    <w:p w14:paraId="30F2F0BB" w14:textId="77777777" w:rsidR="003E66AE" w:rsidRPr="00450008" w:rsidRDefault="003E66AE">
      <w:pPr>
        <w:spacing w:after="215"/>
        <w:ind w:left="-5"/>
        <w:rPr>
          <w:rFonts w:ascii="Arial" w:hAnsi="Arial" w:cs="Arial"/>
          <w:sz w:val="24"/>
          <w:szCs w:val="24"/>
        </w:rPr>
      </w:pPr>
      <w:r w:rsidRPr="00450008">
        <w:rPr>
          <w:rFonts w:ascii="Arial" w:eastAsia="Times New Roman" w:hAnsi="Arial" w:cs="Arial"/>
          <w:b/>
          <w:sz w:val="24"/>
          <w:szCs w:val="24"/>
        </w:rPr>
        <w:t xml:space="preserve">§ 115.501 State determination and certification of full compliance. </w:t>
      </w:r>
    </w:p>
    <w:p w14:paraId="7309F9AA" w14:textId="77777777" w:rsidR="003E66AE" w:rsidRPr="00450008" w:rsidRDefault="003E66AE" w:rsidP="00CF3BE8">
      <w:pPr>
        <w:numPr>
          <w:ilvl w:val="0"/>
          <w:numId w:val="294"/>
        </w:numPr>
        <w:spacing w:after="210" w:line="268" w:lineRule="auto"/>
        <w:ind w:right="1" w:hanging="360"/>
        <w:rPr>
          <w:rFonts w:ascii="Arial" w:hAnsi="Arial" w:cs="Arial"/>
          <w:sz w:val="24"/>
          <w:szCs w:val="24"/>
        </w:rPr>
      </w:pPr>
      <w:r w:rsidRPr="00450008">
        <w:rPr>
          <w:rFonts w:ascii="Arial" w:hAnsi="Arial" w:cs="Arial"/>
          <w:sz w:val="24"/>
          <w:szCs w:val="24"/>
        </w:rPr>
        <w:t xml:space="preserve">In determining pursuant to 42 U.S.C. 15607(c)(2) whether the State is in full compliance with the PREA standards, the Governor shall consider the results of the most recent agency audits. </w:t>
      </w:r>
    </w:p>
    <w:p w14:paraId="60BBF6C0" w14:textId="77777777" w:rsidR="003E66AE" w:rsidRPr="00450008" w:rsidRDefault="003E66AE" w:rsidP="00CF3BE8">
      <w:pPr>
        <w:numPr>
          <w:ilvl w:val="0"/>
          <w:numId w:val="294"/>
        </w:numPr>
        <w:spacing w:after="210" w:line="268" w:lineRule="auto"/>
        <w:ind w:right="1" w:hanging="360"/>
        <w:rPr>
          <w:rFonts w:ascii="Arial" w:hAnsi="Arial" w:cs="Arial"/>
          <w:sz w:val="24"/>
          <w:szCs w:val="24"/>
        </w:rPr>
      </w:pPr>
      <w:r w:rsidRPr="00450008">
        <w:rPr>
          <w:rFonts w:ascii="Arial" w:hAnsi="Arial" w:cs="Arial"/>
          <w:sz w:val="24"/>
          <w:szCs w:val="24"/>
        </w:rPr>
        <w:t xml:space="preserve">The Governor’s certification shall apply to all facilities in the State under the operational control of the State’s executive branch, including facilities operated by private entities on behalf of the State’s executive branch. </w:t>
      </w:r>
    </w:p>
    <w:p w14:paraId="27E007BE" w14:textId="77777777" w:rsidR="00202B06" w:rsidRPr="00CF3BE8" w:rsidRDefault="00202B06">
      <w:pPr>
        <w:pStyle w:val="PlainText"/>
        <w:rPr>
          <w:rFonts w:ascii="Aptos" w:eastAsia="MS Mincho" w:hAnsi="Aptos" w:cs="Times New Roman"/>
          <w:sz w:val="24"/>
          <w:szCs w:val="24"/>
        </w:rPr>
      </w:pPr>
    </w:p>
    <w:p w14:paraId="0AC93F38" w14:textId="24EB296B" w:rsidR="00174449" w:rsidRPr="00CF3BE8" w:rsidRDefault="00174449" w:rsidP="00A53B1C">
      <w:pPr>
        <w:rPr>
          <w:rFonts w:cstheme="minorHAnsi"/>
          <w:b/>
          <w:sz w:val="24"/>
          <w:szCs w:val="24"/>
          <w:u w:val="single"/>
        </w:rPr>
      </w:pPr>
    </w:p>
    <w:sectPr w:rsidR="00174449" w:rsidRPr="00CF3BE8" w:rsidSect="000379E4">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92C3" w14:textId="77777777" w:rsidR="00DB36A3" w:rsidRDefault="00DB36A3">
      <w:pPr>
        <w:spacing w:after="0" w:line="240" w:lineRule="auto"/>
      </w:pPr>
      <w:r>
        <w:separator/>
      </w:r>
    </w:p>
    <w:p w14:paraId="572D18DB" w14:textId="77777777" w:rsidR="00DB36A3" w:rsidRDefault="00DB36A3"/>
  </w:endnote>
  <w:endnote w:type="continuationSeparator" w:id="0">
    <w:p w14:paraId="6A376F11" w14:textId="77777777" w:rsidR="00DB36A3" w:rsidRDefault="00DB36A3">
      <w:pPr>
        <w:spacing w:after="0" w:line="240" w:lineRule="auto"/>
      </w:pPr>
      <w:r>
        <w:continuationSeparator/>
      </w:r>
    </w:p>
    <w:p w14:paraId="6BACC0CE" w14:textId="77777777" w:rsidR="00DB36A3" w:rsidRDefault="00DB36A3"/>
  </w:endnote>
  <w:endnote w:type="continuationNotice" w:id="1">
    <w:p w14:paraId="4FA0C9CB" w14:textId="77777777" w:rsidR="00DB36A3" w:rsidRDefault="00DB3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2B20" w14:textId="77777777" w:rsidR="00961471" w:rsidRDefault="00961471">
    <w:pPr>
      <w:tabs>
        <w:tab w:val="center" w:pos="4321"/>
      </w:tabs>
      <w:spacing w:after="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4AACB" w14:textId="77777777" w:rsidR="00961471" w:rsidRDefault="00961471">
    <w:pPr>
      <w:tabs>
        <w:tab w:val="center" w:pos="4321"/>
      </w:tabs>
      <w:spacing w:after="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155A" w14:textId="77777777" w:rsidR="00961471" w:rsidRDefault="00961471">
    <w:pPr>
      <w:tabs>
        <w:tab w:val="center" w:pos="4321"/>
      </w:tabs>
      <w:spacing w:after="0"/>
    </w:pPr>
    <w:r>
      <w:rPr>
        <w:sz w:val="24"/>
      </w:rPr>
      <w:t xml:space="preserve"> </w:t>
    </w:r>
    <w:r>
      <w:rPr>
        <w:sz w:val="24"/>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4F55" w14:textId="77777777" w:rsidR="00DB36A3" w:rsidRDefault="00DB36A3">
      <w:pPr>
        <w:spacing w:after="0" w:line="240" w:lineRule="auto"/>
      </w:pPr>
      <w:r>
        <w:separator/>
      </w:r>
    </w:p>
    <w:p w14:paraId="2B48235B" w14:textId="77777777" w:rsidR="00DB36A3" w:rsidRDefault="00DB36A3"/>
  </w:footnote>
  <w:footnote w:type="continuationSeparator" w:id="0">
    <w:p w14:paraId="3B777E53" w14:textId="77777777" w:rsidR="00DB36A3" w:rsidRDefault="00DB36A3">
      <w:pPr>
        <w:spacing w:after="0" w:line="240" w:lineRule="auto"/>
      </w:pPr>
      <w:r>
        <w:continuationSeparator/>
      </w:r>
    </w:p>
    <w:p w14:paraId="72360460" w14:textId="77777777" w:rsidR="00DB36A3" w:rsidRDefault="00DB36A3"/>
  </w:footnote>
  <w:footnote w:type="continuationNotice" w:id="1">
    <w:p w14:paraId="0BF58454" w14:textId="77777777" w:rsidR="00DB36A3" w:rsidRDefault="00DB36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F3C"/>
    <w:multiLevelType w:val="hybridMultilevel"/>
    <w:tmpl w:val="8466D928"/>
    <w:lvl w:ilvl="0" w:tplc="71869F3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F4BB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AE23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43A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074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012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A98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B8E7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4A37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643060"/>
    <w:multiLevelType w:val="hybridMultilevel"/>
    <w:tmpl w:val="9DC638B6"/>
    <w:lvl w:ilvl="0" w:tplc="07C806F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E1F84"/>
    <w:multiLevelType w:val="hybridMultilevel"/>
    <w:tmpl w:val="6044A29E"/>
    <w:lvl w:ilvl="0" w:tplc="0409000F">
      <w:start w:val="1"/>
      <w:numFmt w:val="decimal"/>
      <w:lvlText w:val="%1."/>
      <w:lvlJc w:val="left"/>
      <w:pPr>
        <w:ind w:left="720" w:hanging="360"/>
      </w:pPr>
      <w:rPr>
        <w:rFonts w:hint="default"/>
        <w:sz w:val="18"/>
        <w:szCs w:val="18"/>
      </w:rPr>
    </w:lvl>
    <w:lvl w:ilvl="1" w:tplc="04090019">
      <w:start w:val="1"/>
      <w:numFmt w:val="lowerLetter"/>
      <w:lvlText w:val="%2."/>
      <w:lvlJc w:val="left"/>
      <w:pPr>
        <w:ind w:left="252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0119B"/>
    <w:multiLevelType w:val="hybridMultilevel"/>
    <w:tmpl w:val="27E6F052"/>
    <w:lvl w:ilvl="0" w:tplc="2A22D46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7021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C2CF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C5C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8F9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B8D8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003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861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6D0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0E50C89"/>
    <w:multiLevelType w:val="hybridMultilevel"/>
    <w:tmpl w:val="0EA2E026"/>
    <w:lvl w:ilvl="0" w:tplc="1A00BC4A">
      <w:start w:val="1"/>
      <w:numFmt w:val="upperLetter"/>
      <w:lvlText w:val="%1."/>
      <w:lvlJc w:val="left"/>
      <w:pPr>
        <w:tabs>
          <w:tab w:val="num" w:pos="1080"/>
        </w:tabs>
        <w:ind w:left="1080" w:hanging="720"/>
      </w:pPr>
      <w:rPr>
        <w:rFonts w:hint="default"/>
      </w:rPr>
    </w:lvl>
    <w:lvl w:ilvl="1" w:tplc="01AC5C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0FA27EE"/>
    <w:multiLevelType w:val="hybridMultilevel"/>
    <w:tmpl w:val="081676A4"/>
    <w:lvl w:ilvl="0" w:tplc="D974F21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EB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A05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839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2BE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90EF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6E2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40B5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16A3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1891F88"/>
    <w:multiLevelType w:val="hybridMultilevel"/>
    <w:tmpl w:val="DA36F5C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1D91C27"/>
    <w:multiLevelType w:val="hybridMultilevel"/>
    <w:tmpl w:val="C4625DDC"/>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27F7594"/>
    <w:multiLevelType w:val="hybridMultilevel"/>
    <w:tmpl w:val="1B5A9FD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29A6DFD"/>
    <w:multiLevelType w:val="hybridMultilevel"/>
    <w:tmpl w:val="AF943552"/>
    <w:lvl w:ilvl="0" w:tplc="E0942718">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A5B8C">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C6B1CE">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A6918">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C446A2">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EE7E04">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A2634C">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40767E">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0EAFDA">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2B7661E"/>
    <w:multiLevelType w:val="hybridMultilevel"/>
    <w:tmpl w:val="3F5E75C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2A125C"/>
    <w:multiLevelType w:val="hybridMultilevel"/>
    <w:tmpl w:val="1A2084D2"/>
    <w:lvl w:ilvl="0" w:tplc="CC7E7BD4">
      <w:start w:val="1"/>
      <w:numFmt w:val="low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541A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C046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236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7682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BA74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42FE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0E39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381A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3B571E7"/>
    <w:multiLevelType w:val="hybridMultilevel"/>
    <w:tmpl w:val="0382F218"/>
    <w:lvl w:ilvl="0" w:tplc="30E6434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09F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EA1D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C8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BEBD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8B0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CCB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C8E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B8F9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4572D4D"/>
    <w:multiLevelType w:val="hybridMultilevel"/>
    <w:tmpl w:val="2DA68192"/>
    <w:lvl w:ilvl="0" w:tplc="22EE86FA">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CE94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00775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74CAE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62311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8D1F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A8C18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E647A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F087B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4C816C3"/>
    <w:multiLevelType w:val="hybridMultilevel"/>
    <w:tmpl w:val="E5EE59BE"/>
    <w:lvl w:ilvl="0" w:tplc="69DC744C">
      <w:start w:val="2"/>
      <w:numFmt w:val="upperLetter"/>
      <w:lvlText w:val="%1."/>
      <w:lvlJc w:val="left"/>
      <w:pPr>
        <w:ind w:left="81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EB63F2"/>
    <w:multiLevelType w:val="hybridMultilevel"/>
    <w:tmpl w:val="FB22CAD0"/>
    <w:lvl w:ilvl="0" w:tplc="3EF24F5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DECE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E2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62C7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9800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22E4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A21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ED2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248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6772784"/>
    <w:multiLevelType w:val="hybridMultilevel"/>
    <w:tmpl w:val="1C345BE0"/>
    <w:lvl w:ilvl="0" w:tplc="1B921E94">
      <w:start w:val="1"/>
      <w:numFmt w:val="lowerLetter"/>
      <w:lvlText w:val="%1."/>
      <w:lvlJc w:val="left"/>
      <w:pPr>
        <w:ind w:left="1440" w:hanging="360"/>
      </w:pPr>
      <w:rPr>
        <w:b/>
        <w:bCs/>
      </w:rPr>
    </w:lvl>
    <w:lvl w:ilvl="1" w:tplc="FFFFFFFF">
      <w:start w:val="1"/>
      <w:numFmt w:val="lowerRoman"/>
      <w:lvlText w:val="%2."/>
      <w:lvlJc w:val="righ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07964229"/>
    <w:multiLevelType w:val="hybridMultilevel"/>
    <w:tmpl w:val="772095A8"/>
    <w:lvl w:ilvl="0" w:tplc="0409001B">
      <w:start w:val="1"/>
      <w:numFmt w:val="lowerRoman"/>
      <w:lvlText w:val="%1."/>
      <w:lvlJc w:val="righ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07A03B95"/>
    <w:multiLevelType w:val="hybridMultilevel"/>
    <w:tmpl w:val="B71E80DC"/>
    <w:lvl w:ilvl="0" w:tplc="DE46CA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BA0F9F"/>
    <w:multiLevelType w:val="hybridMultilevel"/>
    <w:tmpl w:val="B66E3272"/>
    <w:lvl w:ilvl="0" w:tplc="FFFFFFFF">
      <w:start w:val="1"/>
      <w:numFmt w:val="lowerRoman"/>
      <w:lvlText w:val="%1."/>
      <w:lvlJc w:val="right"/>
      <w:pPr>
        <w:ind w:left="1800" w:hanging="360"/>
      </w:pPr>
      <w:rPr>
        <w:rFonts w:hint="default"/>
        <w:sz w:val="18"/>
        <w:szCs w:val="18"/>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085715FD"/>
    <w:multiLevelType w:val="hybridMultilevel"/>
    <w:tmpl w:val="407C559C"/>
    <w:lvl w:ilvl="0" w:tplc="0409001B">
      <w:start w:val="1"/>
      <w:numFmt w:val="lowerRoman"/>
      <w:lvlText w:val="%1."/>
      <w:lvlJc w:val="right"/>
      <w:pPr>
        <w:ind w:left="3060" w:hanging="360"/>
      </w:pPr>
      <w:rPr>
        <w:b/>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08DF142A"/>
    <w:multiLevelType w:val="hybridMultilevel"/>
    <w:tmpl w:val="3FBED054"/>
    <w:lvl w:ilvl="0" w:tplc="5D201D66">
      <w:start w:val="1"/>
      <w:numFmt w:val="decimal"/>
      <w:lvlRestart w:val="0"/>
      <w:lvlText w:val="%1."/>
      <w:lvlJc w:val="left"/>
      <w:pPr>
        <w:tabs>
          <w:tab w:val="num" w:pos="504"/>
        </w:tabs>
        <w:ind w:left="504" w:hanging="360"/>
      </w:pPr>
      <w:rPr>
        <w:rFonts w:hint="default"/>
      </w:rPr>
    </w:lvl>
    <w:lvl w:ilvl="1" w:tplc="4BEACAD2">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9524FEC"/>
    <w:multiLevelType w:val="hybridMultilevel"/>
    <w:tmpl w:val="A8B245A2"/>
    <w:lvl w:ilvl="0" w:tplc="E10E8462">
      <w:start w:val="2"/>
      <w:numFmt w:val="low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8644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6ED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674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280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46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4C3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5C4B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0265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99B2C68"/>
    <w:multiLevelType w:val="hybridMultilevel"/>
    <w:tmpl w:val="394225C2"/>
    <w:lvl w:ilvl="0" w:tplc="F81AC652">
      <w:start w:val="1"/>
      <w:numFmt w:val="decimal"/>
      <w:lvlText w:val="%1."/>
      <w:lvlJc w:val="left"/>
      <w:pPr>
        <w:ind w:left="1440" w:hanging="360"/>
      </w:pPr>
      <w:rPr>
        <w:b/>
        <w:bCs/>
      </w:rPr>
    </w:lvl>
    <w:lvl w:ilvl="1" w:tplc="0409001B">
      <w:start w:val="1"/>
      <w:numFmt w:val="lowerRoman"/>
      <w:lvlText w:val="%2."/>
      <w:lvlJc w:val="right"/>
      <w:pPr>
        <w:ind w:left="180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9FE7BCC"/>
    <w:multiLevelType w:val="hybridMultilevel"/>
    <w:tmpl w:val="C4847940"/>
    <w:lvl w:ilvl="0" w:tplc="2EBE7AEA">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1DA6DDD4">
      <w:start w:val="1"/>
      <w:numFmt w:val="lowerRoman"/>
      <w:lvlText w:val="%3."/>
      <w:lvlJc w:val="right"/>
      <w:pPr>
        <w:ind w:left="2160" w:hanging="360"/>
      </w:pPr>
      <w:rPr>
        <w:b/>
        <w:bCs/>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0A6B65C5"/>
    <w:multiLevelType w:val="hybridMultilevel"/>
    <w:tmpl w:val="3A923B34"/>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0A9D6D1E"/>
    <w:multiLevelType w:val="hybridMultilevel"/>
    <w:tmpl w:val="8E3E8882"/>
    <w:lvl w:ilvl="0" w:tplc="04090015">
      <w:start w:val="1"/>
      <w:numFmt w:val="upperLetter"/>
      <w:lvlText w:val="%1."/>
      <w:lvlJc w:val="left"/>
      <w:pPr>
        <w:ind w:left="720" w:hanging="360"/>
      </w:pPr>
      <w:rPr>
        <w:rFonts w:hint="default"/>
      </w:rPr>
    </w:lvl>
    <w:lvl w:ilvl="1" w:tplc="F3B895D4">
      <w:start w:val="1"/>
      <w:numFmt w:val="lowerRoman"/>
      <w:lvlText w:val="%2."/>
      <w:lvlJc w:val="right"/>
      <w:pPr>
        <w:ind w:left="1800" w:hanging="360"/>
      </w:pPr>
      <w:rPr>
        <w:rFont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22496E"/>
    <w:multiLevelType w:val="hybridMultilevel"/>
    <w:tmpl w:val="BAFCDB68"/>
    <w:lvl w:ilvl="0" w:tplc="FFFFFFFF">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B2E064E"/>
    <w:multiLevelType w:val="hybridMultilevel"/>
    <w:tmpl w:val="41D88CA4"/>
    <w:lvl w:ilvl="0" w:tplc="D6D098E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EEA2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CC96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4817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8478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642F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66E9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2E0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362D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0BAA3546"/>
    <w:multiLevelType w:val="hybridMultilevel"/>
    <w:tmpl w:val="F5C053CE"/>
    <w:lvl w:ilvl="0" w:tplc="18D04194">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D06438"/>
    <w:multiLevelType w:val="hybridMultilevel"/>
    <w:tmpl w:val="F2A0963C"/>
    <w:lvl w:ilvl="0" w:tplc="F30E1AB6">
      <w:start w:val="6"/>
      <w:numFmt w:val="upperLetter"/>
      <w:lvlText w:val="%1."/>
      <w:lvlJc w:val="left"/>
      <w:pPr>
        <w:tabs>
          <w:tab w:val="num" w:pos="360"/>
        </w:tabs>
        <w:ind w:left="36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0BEB686E"/>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2" w15:restartNumberingAfterBreak="0">
    <w:nsid w:val="0C4146CC"/>
    <w:multiLevelType w:val="multilevel"/>
    <w:tmpl w:val="7B6C4842"/>
    <w:lvl w:ilvl="0">
      <w:start w:val="3"/>
      <w:numFmt w:val="decimal"/>
      <w:lvlText w:val="%1."/>
      <w:lvlJc w:val="left"/>
      <w:pPr>
        <w:tabs>
          <w:tab w:val="num" w:pos="360"/>
        </w:tabs>
        <w:ind w:left="0" w:firstLine="0"/>
      </w:pPr>
      <w:rPr>
        <w:rFonts w:hint="default"/>
        <w:b/>
        <w:i w:val="0"/>
        <w:caps/>
        <w:sz w:val="24"/>
        <w:szCs w:val="24"/>
      </w:rPr>
    </w:lvl>
    <w:lvl w:ilvl="1">
      <w:start w:val="1"/>
      <w:numFmt w:val="decimal"/>
      <w:lvlText w:val="%1.%2"/>
      <w:lvlJc w:val="left"/>
      <w:pPr>
        <w:tabs>
          <w:tab w:val="num" w:pos="860"/>
        </w:tabs>
        <w:ind w:left="0" w:firstLine="360"/>
      </w:pPr>
      <w:rPr>
        <w:rFonts w:ascii="Arial" w:hAnsi="Arial" w:cs="Arial" w:hint="default"/>
        <w:b/>
        <w:bCs/>
        <w:i w:val="0"/>
        <w:caps w:val="0"/>
      </w:rPr>
    </w:lvl>
    <w:lvl w:ilvl="2">
      <w:start w:val="2"/>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3" w15:restartNumberingAfterBreak="0">
    <w:nsid w:val="0C6835F5"/>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4" w15:restartNumberingAfterBreak="0">
    <w:nsid w:val="0C7C2F79"/>
    <w:multiLevelType w:val="hybridMultilevel"/>
    <w:tmpl w:val="894A42B6"/>
    <w:lvl w:ilvl="0" w:tplc="9990C1FC">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0C94444C"/>
    <w:multiLevelType w:val="hybridMultilevel"/>
    <w:tmpl w:val="92C072C0"/>
    <w:lvl w:ilvl="0" w:tplc="C5C480F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227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762A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CCE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0839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20D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0C3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206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3884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0D3C6467"/>
    <w:multiLevelType w:val="hybridMultilevel"/>
    <w:tmpl w:val="4DD077E2"/>
    <w:lvl w:ilvl="0" w:tplc="AA5035AA">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D412A8E"/>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0D5066B5"/>
    <w:multiLevelType w:val="hybridMultilevel"/>
    <w:tmpl w:val="D77C4530"/>
    <w:lvl w:ilvl="0" w:tplc="8F6207FA">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701FB8">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64F3A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0662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A860F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F85DB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C42BF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4AD0A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9ED3EC">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0F5C701A"/>
    <w:multiLevelType w:val="hybridMultilevel"/>
    <w:tmpl w:val="9E5A7BF6"/>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10302E37"/>
    <w:multiLevelType w:val="hybridMultilevel"/>
    <w:tmpl w:val="92A8D436"/>
    <w:lvl w:ilvl="0" w:tplc="FFFFFFFF">
      <w:start w:val="1"/>
      <w:numFmt w:val="upperLetter"/>
      <w:lvlText w:val="%1."/>
      <w:lvlJc w:val="left"/>
      <w:pPr>
        <w:ind w:left="1080" w:hanging="360"/>
      </w:pPr>
    </w:lvl>
    <w:lvl w:ilvl="1" w:tplc="FFFFFFFF">
      <w:start w:val="1"/>
      <w:numFmt w:val="lowerRoman"/>
      <w:lvlText w:val="%2."/>
      <w:lvlJc w:val="right"/>
      <w:pPr>
        <w:ind w:left="162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10677EBB"/>
    <w:multiLevelType w:val="hybridMultilevel"/>
    <w:tmpl w:val="B1F0E7B2"/>
    <w:lvl w:ilvl="0" w:tplc="0409001B">
      <w:start w:val="1"/>
      <w:numFmt w:val="lowerRoman"/>
      <w:lvlText w:val="%1."/>
      <w:lvlJc w:val="right"/>
      <w:pPr>
        <w:ind w:left="1800" w:hanging="360"/>
      </w:pPr>
      <w:rPr>
        <w:rFonts w:hint="default"/>
        <w:b/>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10720E43"/>
    <w:multiLevelType w:val="hybridMultilevel"/>
    <w:tmpl w:val="858EFF84"/>
    <w:lvl w:ilvl="0" w:tplc="29B0B9D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0E8473E"/>
    <w:multiLevelType w:val="hybridMultilevel"/>
    <w:tmpl w:val="B6626D6C"/>
    <w:lvl w:ilvl="0" w:tplc="37EEFA2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ACE1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FE6A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5CD3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707B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449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2D9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66E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E28D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1CC646B"/>
    <w:multiLevelType w:val="hybridMultilevel"/>
    <w:tmpl w:val="B2AE4492"/>
    <w:lvl w:ilvl="0" w:tplc="283007E4">
      <w:start w:val="1"/>
      <w:numFmt w:val="decimal"/>
      <w:lvlText w:val="%1."/>
      <w:lvlJc w:val="left"/>
      <w:pPr>
        <w:ind w:left="1170" w:hanging="360"/>
      </w:pPr>
      <w:rPr>
        <w:b/>
        <w:bCs/>
      </w:r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121202BA"/>
    <w:multiLevelType w:val="hybridMultilevel"/>
    <w:tmpl w:val="89A4D8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12197C84"/>
    <w:multiLevelType w:val="hybridMultilevel"/>
    <w:tmpl w:val="2FCE774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12A86163"/>
    <w:multiLevelType w:val="hybridMultilevel"/>
    <w:tmpl w:val="2A2E6E3C"/>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130B490D"/>
    <w:multiLevelType w:val="hybridMultilevel"/>
    <w:tmpl w:val="A00A4F3E"/>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9" w15:restartNumberingAfterBreak="0">
    <w:nsid w:val="13320639"/>
    <w:multiLevelType w:val="hybridMultilevel"/>
    <w:tmpl w:val="E4BC9428"/>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338081B"/>
    <w:multiLevelType w:val="hybridMultilevel"/>
    <w:tmpl w:val="A18E3D3C"/>
    <w:lvl w:ilvl="0" w:tplc="8424F4F8">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1" w15:restartNumberingAfterBreak="0">
    <w:nsid w:val="139574A5"/>
    <w:multiLevelType w:val="hybridMultilevel"/>
    <w:tmpl w:val="75E696D2"/>
    <w:lvl w:ilvl="0" w:tplc="897E425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7E3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FA89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A476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7282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0CC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426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5E44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0C2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13FA1294"/>
    <w:multiLevelType w:val="hybridMultilevel"/>
    <w:tmpl w:val="F088464C"/>
    <w:lvl w:ilvl="0" w:tplc="B4A6F950">
      <w:start w:val="5"/>
      <w:numFmt w:val="decimal"/>
      <w:lvlText w:val="%1."/>
      <w:lvlJc w:val="left"/>
      <w:pPr>
        <w:ind w:left="144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43318B9"/>
    <w:multiLevelType w:val="hybridMultilevel"/>
    <w:tmpl w:val="FED250D8"/>
    <w:lvl w:ilvl="0" w:tplc="E8907E32">
      <w:start w:val="1"/>
      <w:numFmt w:val="decimal"/>
      <w:lvlText w:val="%1."/>
      <w:lvlJc w:val="left"/>
      <w:pPr>
        <w:ind w:left="1080" w:hanging="360"/>
      </w:pPr>
      <w:rPr>
        <w:rFonts w:hint="default"/>
        <w:b/>
        <w:bCs/>
      </w:rPr>
    </w:lvl>
    <w:lvl w:ilvl="1" w:tplc="FFFFFFFF">
      <w:start w:val="1"/>
      <w:numFmt w:val="decimal"/>
      <w:lvlText w:val="%2."/>
      <w:lvlJc w:val="left"/>
      <w:pPr>
        <w:ind w:left="144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14CC79F3"/>
    <w:multiLevelType w:val="hybridMultilevel"/>
    <w:tmpl w:val="407C559C"/>
    <w:lvl w:ilvl="0" w:tplc="FFFFFFFF">
      <w:start w:val="1"/>
      <w:numFmt w:val="lowerRoman"/>
      <w:lvlText w:val="%1."/>
      <w:lvlJc w:val="right"/>
      <w:pPr>
        <w:ind w:left="3060" w:hanging="360"/>
      </w:pPr>
      <w:rPr>
        <w:b/>
        <w:bCs w:val="0"/>
      </w:rPr>
    </w:lvl>
    <w:lvl w:ilvl="1" w:tplc="FFFFFFFF">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55" w15:restartNumberingAfterBreak="0">
    <w:nsid w:val="1539727A"/>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6" w15:restartNumberingAfterBreak="0">
    <w:nsid w:val="15DA7DF7"/>
    <w:multiLevelType w:val="hybridMultilevel"/>
    <w:tmpl w:val="A16ADDF4"/>
    <w:lvl w:ilvl="0" w:tplc="5CCC670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AD8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A90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E87E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05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686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A855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8AF6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B635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15E64508"/>
    <w:multiLevelType w:val="hybridMultilevel"/>
    <w:tmpl w:val="0E52C5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167B2DFD"/>
    <w:multiLevelType w:val="hybridMultilevel"/>
    <w:tmpl w:val="B66E3272"/>
    <w:lvl w:ilvl="0" w:tplc="FFFFFFFF">
      <w:start w:val="1"/>
      <w:numFmt w:val="lowerRoman"/>
      <w:lvlText w:val="%1."/>
      <w:lvlJc w:val="right"/>
      <w:pPr>
        <w:ind w:left="1800" w:hanging="360"/>
      </w:pPr>
      <w:rPr>
        <w:rFonts w:hint="default"/>
        <w:sz w:val="18"/>
        <w:szCs w:val="18"/>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9" w15:restartNumberingAfterBreak="0">
    <w:nsid w:val="16B832DA"/>
    <w:multiLevelType w:val="hybridMultilevel"/>
    <w:tmpl w:val="17D211E0"/>
    <w:lvl w:ilvl="0" w:tplc="2BB63356">
      <w:start w:val="1"/>
      <w:numFmt w:val="lowerLetter"/>
      <w:lvlText w:val="%1."/>
      <w:lvlJc w:val="left"/>
      <w:pPr>
        <w:ind w:left="1440" w:hanging="360"/>
      </w:pPr>
      <w:rPr>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170976DD"/>
    <w:multiLevelType w:val="hybridMultilevel"/>
    <w:tmpl w:val="D020F57A"/>
    <w:lvl w:ilvl="0" w:tplc="0409000F">
      <w:start w:val="1"/>
      <w:numFmt w:val="decimal"/>
      <w:lvlText w:val="%1."/>
      <w:lvlJc w:val="left"/>
      <w:pPr>
        <w:ind w:left="720" w:hanging="360"/>
      </w:pPr>
      <w:rPr>
        <w:rFonts w:hint="default"/>
        <w:b/>
        <w:bCs w:val="0"/>
      </w:rPr>
    </w:lvl>
    <w:lvl w:ilvl="1" w:tplc="F7E6F9F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7A30BB7"/>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1867676D"/>
    <w:multiLevelType w:val="hybridMultilevel"/>
    <w:tmpl w:val="393E8604"/>
    <w:lvl w:ilvl="0" w:tplc="C660E58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004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E7C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CEB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BAB3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3E36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D4C2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B68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187920CD"/>
    <w:multiLevelType w:val="hybridMultilevel"/>
    <w:tmpl w:val="3EE65A40"/>
    <w:lvl w:ilvl="0" w:tplc="FFFFFFFF">
      <w:start w:val="1"/>
      <w:numFmt w:val="lowerRoman"/>
      <w:lvlText w:val="%1."/>
      <w:lvlJc w:val="right"/>
      <w:pPr>
        <w:ind w:left="28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18B3336D"/>
    <w:multiLevelType w:val="hybridMultilevel"/>
    <w:tmpl w:val="29C03314"/>
    <w:lvl w:ilvl="0" w:tplc="CDFEFE60">
      <w:start w:val="6"/>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946565E"/>
    <w:multiLevelType w:val="hybridMultilevel"/>
    <w:tmpl w:val="5C36E5F8"/>
    <w:lvl w:ilvl="0" w:tplc="FFFFFFF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6" w15:restartNumberingAfterBreak="0">
    <w:nsid w:val="1999350D"/>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19CD7197"/>
    <w:multiLevelType w:val="multilevel"/>
    <w:tmpl w:val="8D883F9A"/>
    <w:lvl w:ilvl="0">
      <w:start w:val="1"/>
      <w:numFmt w:val="decimal"/>
      <w:lvlText w:val="%1."/>
      <w:lvlJc w:val="left"/>
      <w:pPr>
        <w:ind w:left="360" w:hanging="360"/>
      </w:pPr>
      <w:rPr>
        <w:rFonts w:ascii="Aptos" w:hAnsi="Aptos" w:cstheme="minorHAnsi" w:hint="default"/>
        <w:b/>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19E935F8"/>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69" w15:restartNumberingAfterBreak="0">
    <w:nsid w:val="1A067BF4"/>
    <w:multiLevelType w:val="singleLevel"/>
    <w:tmpl w:val="BBFE8CB0"/>
    <w:lvl w:ilvl="0">
      <w:start w:val="1"/>
      <w:numFmt w:val="bullet"/>
      <w:lvlText w:val=""/>
      <w:lvlJc w:val="left"/>
      <w:pPr>
        <w:tabs>
          <w:tab w:val="num" w:pos="360"/>
        </w:tabs>
        <w:ind w:left="360" w:hanging="360"/>
      </w:pPr>
      <w:rPr>
        <w:rFonts w:ascii="Wingdings" w:hAnsi="Wingdings" w:hint="default"/>
        <w:sz w:val="20"/>
      </w:rPr>
    </w:lvl>
  </w:abstractNum>
  <w:abstractNum w:abstractNumId="70" w15:restartNumberingAfterBreak="0">
    <w:nsid w:val="1A0E44E8"/>
    <w:multiLevelType w:val="hybridMultilevel"/>
    <w:tmpl w:val="939680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A4E5976"/>
    <w:multiLevelType w:val="hybridMultilevel"/>
    <w:tmpl w:val="88C44FB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1A7F3618"/>
    <w:multiLevelType w:val="hybridMultilevel"/>
    <w:tmpl w:val="B66E3272"/>
    <w:lvl w:ilvl="0" w:tplc="0409001B">
      <w:start w:val="1"/>
      <w:numFmt w:val="lowerRoman"/>
      <w:lvlText w:val="%1."/>
      <w:lvlJc w:val="right"/>
      <w:pPr>
        <w:ind w:left="1800" w:hanging="360"/>
      </w:pPr>
      <w:rPr>
        <w:rFonts w:hint="default"/>
        <w:sz w:val="18"/>
        <w:szCs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1BA5329B"/>
    <w:multiLevelType w:val="hybridMultilevel"/>
    <w:tmpl w:val="2E68B8DA"/>
    <w:lvl w:ilvl="0" w:tplc="1196FC2C">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7645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2C61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23F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82AE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C8D4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1402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0A8C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7203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1BEF602E"/>
    <w:multiLevelType w:val="hybridMultilevel"/>
    <w:tmpl w:val="26F4DC68"/>
    <w:lvl w:ilvl="0" w:tplc="FFFFFFFF">
      <w:start w:val="1"/>
      <w:numFmt w:val="lowerLetter"/>
      <w:lvlText w:val="%1."/>
      <w:lvlJc w:val="left"/>
      <w:pPr>
        <w:ind w:left="1440" w:hanging="360"/>
      </w:pPr>
      <w:rPr>
        <w:rFonts w:hint="default"/>
      </w:rPr>
    </w:lvl>
    <w:lvl w:ilvl="1" w:tplc="FFFFFFFF">
      <w:start w:val="1"/>
      <w:numFmt w:val="lowerRoman"/>
      <w:lvlText w:val="%2."/>
      <w:lvlJc w:val="right"/>
      <w:pPr>
        <w:ind w:left="234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5" w15:restartNumberingAfterBreak="0">
    <w:nsid w:val="1C702219"/>
    <w:multiLevelType w:val="hybridMultilevel"/>
    <w:tmpl w:val="872E84E4"/>
    <w:lvl w:ilvl="0" w:tplc="95068E7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4637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6A5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806D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EA0D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026B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003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865B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EAA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1C9C5652"/>
    <w:multiLevelType w:val="hybridMultilevel"/>
    <w:tmpl w:val="B47A369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7" w15:restartNumberingAfterBreak="0">
    <w:nsid w:val="1CAB0D8C"/>
    <w:multiLevelType w:val="hybridMultilevel"/>
    <w:tmpl w:val="AC2CADF2"/>
    <w:lvl w:ilvl="0" w:tplc="FFFFFFFF">
      <w:start w:val="1"/>
      <w:numFmt w:val="lowerLetter"/>
      <w:lvlText w:val="%1."/>
      <w:lvlJc w:val="left"/>
      <w:pPr>
        <w:ind w:left="1440" w:hanging="360"/>
      </w:pPr>
      <w:rPr>
        <w:rFonts w:hint="default"/>
      </w:rPr>
    </w:lvl>
    <w:lvl w:ilvl="1" w:tplc="FFFFFFFF">
      <w:start w:val="1"/>
      <w:numFmt w:val="lowerRoman"/>
      <w:lvlText w:val="%2."/>
      <w:lvlJc w:val="right"/>
      <w:pPr>
        <w:ind w:left="198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8" w15:restartNumberingAfterBreak="0">
    <w:nsid w:val="1E137C6B"/>
    <w:multiLevelType w:val="hybridMultilevel"/>
    <w:tmpl w:val="B2D41B36"/>
    <w:lvl w:ilvl="0" w:tplc="346C910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DAF5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88C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208D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3879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7453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124C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013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BA2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1E6C4ACD"/>
    <w:multiLevelType w:val="hybridMultilevel"/>
    <w:tmpl w:val="B8F4EF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EF97776"/>
    <w:multiLevelType w:val="hybridMultilevel"/>
    <w:tmpl w:val="717C12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1F1E7617"/>
    <w:multiLevelType w:val="hybridMultilevel"/>
    <w:tmpl w:val="BA9A39A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1F485358"/>
    <w:multiLevelType w:val="hybridMultilevel"/>
    <w:tmpl w:val="03E49EDC"/>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3" w15:restartNumberingAfterBreak="0">
    <w:nsid w:val="1F6775AD"/>
    <w:multiLevelType w:val="hybridMultilevel"/>
    <w:tmpl w:val="A322FC40"/>
    <w:lvl w:ilvl="0" w:tplc="B93A8D0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F2F9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2229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8003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41F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DCB6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E9E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EDA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FC06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203417A1"/>
    <w:multiLevelType w:val="hybridMultilevel"/>
    <w:tmpl w:val="F91E8F50"/>
    <w:lvl w:ilvl="0" w:tplc="FFFFFFFF">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85" w15:restartNumberingAfterBreak="0">
    <w:nsid w:val="204D6FA4"/>
    <w:multiLevelType w:val="hybridMultilevel"/>
    <w:tmpl w:val="12C452E4"/>
    <w:lvl w:ilvl="0" w:tplc="AB4AC2C4">
      <w:start w:val="1"/>
      <w:numFmt w:val="decimal"/>
      <w:lvlText w:val="%1."/>
      <w:lvlJc w:val="left"/>
      <w:pPr>
        <w:ind w:left="1800" w:hanging="360"/>
      </w:pPr>
      <w:rPr>
        <w:b/>
        <w:bCs w:val="0"/>
      </w:rPr>
    </w:lvl>
    <w:lvl w:ilvl="1" w:tplc="62A60F54">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6" w15:restartNumberingAfterBreak="0">
    <w:nsid w:val="209765EB"/>
    <w:multiLevelType w:val="multilevel"/>
    <w:tmpl w:val="A888FDA8"/>
    <w:lvl w:ilvl="0">
      <w:start w:val="1"/>
      <w:numFmt w:val="decimal"/>
      <w:lvlText w:val="%1"/>
      <w:lvlJc w:val="left"/>
      <w:pPr>
        <w:ind w:left="360" w:hanging="360"/>
      </w:pPr>
      <w:rPr>
        <w:rFonts w:hint="default"/>
        <w:b/>
        <w:bCs/>
      </w:rPr>
    </w:lvl>
    <w:lvl w:ilvl="1">
      <w:start w:val="1"/>
      <w:numFmt w:val="decimal"/>
      <w:lvlText w:val="%1.%2"/>
      <w:lvlJc w:val="left"/>
      <w:pPr>
        <w:ind w:left="21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320" w:hanging="720"/>
      </w:pPr>
      <w:rPr>
        <w:rFonts w:hint="default"/>
        <w:b w:val="0"/>
      </w:rPr>
    </w:lvl>
    <w:lvl w:ilvl="3">
      <w:start w:val="1"/>
      <w:numFmt w:val="decimal"/>
      <w:lvlText w:val="%1.%2.%3.%4"/>
      <w:lvlJc w:val="left"/>
      <w:pPr>
        <w:ind w:left="6480" w:hanging="1080"/>
      </w:pPr>
      <w:rPr>
        <w:rFonts w:hint="default"/>
        <w:b w:val="0"/>
      </w:rPr>
    </w:lvl>
    <w:lvl w:ilvl="4">
      <w:start w:val="1"/>
      <w:numFmt w:val="decimal"/>
      <w:lvlText w:val="%1.%2.%3.%4.%5"/>
      <w:lvlJc w:val="left"/>
      <w:pPr>
        <w:ind w:left="8280" w:hanging="1080"/>
      </w:pPr>
      <w:rPr>
        <w:rFonts w:hint="default"/>
        <w:b w:val="0"/>
      </w:rPr>
    </w:lvl>
    <w:lvl w:ilvl="5">
      <w:start w:val="1"/>
      <w:numFmt w:val="decimal"/>
      <w:lvlText w:val="%1.%2.%3.%4.%5.%6"/>
      <w:lvlJc w:val="left"/>
      <w:pPr>
        <w:ind w:left="10440" w:hanging="1440"/>
      </w:pPr>
      <w:rPr>
        <w:rFonts w:hint="default"/>
        <w:b w:val="0"/>
      </w:rPr>
    </w:lvl>
    <w:lvl w:ilvl="6">
      <w:start w:val="1"/>
      <w:numFmt w:val="decimal"/>
      <w:lvlText w:val="%1.%2.%3.%4.%5.%6.%7"/>
      <w:lvlJc w:val="left"/>
      <w:pPr>
        <w:ind w:left="12240" w:hanging="1440"/>
      </w:pPr>
      <w:rPr>
        <w:rFonts w:hint="default"/>
        <w:b w:val="0"/>
      </w:rPr>
    </w:lvl>
    <w:lvl w:ilvl="7">
      <w:start w:val="1"/>
      <w:numFmt w:val="decimal"/>
      <w:lvlText w:val="%1.%2.%3.%4.%5.%6.%7.%8"/>
      <w:lvlJc w:val="left"/>
      <w:pPr>
        <w:ind w:left="14400" w:hanging="1800"/>
      </w:pPr>
      <w:rPr>
        <w:rFonts w:hint="default"/>
        <w:b w:val="0"/>
      </w:rPr>
    </w:lvl>
    <w:lvl w:ilvl="8">
      <w:start w:val="1"/>
      <w:numFmt w:val="decimal"/>
      <w:lvlText w:val="%1.%2.%3.%4.%5.%6.%7.%8.%9"/>
      <w:lvlJc w:val="left"/>
      <w:pPr>
        <w:ind w:left="16200" w:hanging="1800"/>
      </w:pPr>
      <w:rPr>
        <w:rFonts w:hint="default"/>
        <w:b w:val="0"/>
      </w:rPr>
    </w:lvl>
  </w:abstractNum>
  <w:abstractNum w:abstractNumId="87" w15:restartNumberingAfterBreak="0">
    <w:nsid w:val="218E6B09"/>
    <w:multiLevelType w:val="hybridMultilevel"/>
    <w:tmpl w:val="9C665D64"/>
    <w:lvl w:ilvl="0" w:tplc="04090003">
      <w:start w:val="1"/>
      <w:numFmt w:val="bullet"/>
      <w:lvlText w:val="o"/>
      <w:lvlJc w:val="left"/>
      <w:pPr>
        <w:ind w:left="3240" w:hanging="360"/>
      </w:pPr>
      <w:rPr>
        <w:rFonts w:ascii="Courier New" w:hAnsi="Courier New" w:cs="Courier New" w:hint="default"/>
      </w:rPr>
    </w:lvl>
    <w:lvl w:ilvl="1" w:tplc="04090019">
      <w:start w:val="1"/>
      <w:numFmt w:val="lowerLetter"/>
      <w:lvlText w:val="%2."/>
      <w:lvlJc w:val="left"/>
      <w:pPr>
        <w:ind w:left="180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21D52951"/>
    <w:multiLevelType w:val="hybridMultilevel"/>
    <w:tmpl w:val="9836F75A"/>
    <w:lvl w:ilvl="0" w:tplc="CC18723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F8A3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62A3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ED1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03E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490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5ED4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036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D63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22D34238"/>
    <w:multiLevelType w:val="hybridMultilevel"/>
    <w:tmpl w:val="2BF4997E"/>
    <w:lvl w:ilvl="0" w:tplc="1D56BC6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4A132C">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AABD2">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B8F044">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36C64E">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4DF42">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8C688">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42A5AE">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A6E400">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23A53AD9"/>
    <w:multiLevelType w:val="hybridMultilevel"/>
    <w:tmpl w:val="992CAD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23DC56B7"/>
    <w:multiLevelType w:val="hybridMultilevel"/>
    <w:tmpl w:val="16E22C18"/>
    <w:lvl w:ilvl="0" w:tplc="FFFFFFF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440" w:hanging="360"/>
      </w:p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23E94E73"/>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243E110E"/>
    <w:multiLevelType w:val="hybridMultilevel"/>
    <w:tmpl w:val="38F0C4B2"/>
    <w:lvl w:ilvl="0" w:tplc="9C34F492">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4" w15:restartNumberingAfterBreak="0">
    <w:nsid w:val="25817A22"/>
    <w:multiLevelType w:val="hybridMultilevel"/>
    <w:tmpl w:val="82DEEF2A"/>
    <w:lvl w:ilvl="0" w:tplc="04090015">
      <w:start w:val="1"/>
      <w:numFmt w:val="upperLetter"/>
      <w:lvlText w:val="%1."/>
      <w:lvlJc w:val="left"/>
      <w:pPr>
        <w:ind w:left="1080" w:hanging="360"/>
      </w:pPr>
    </w:lvl>
    <w:lvl w:ilvl="1" w:tplc="0409000F">
      <w:start w:val="1"/>
      <w:numFmt w:val="decimal"/>
      <w:lvlText w:val="%2."/>
      <w:lvlJc w:val="left"/>
      <w:pPr>
        <w:ind w:left="720" w:hanging="360"/>
      </w:pPr>
    </w:lvl>
    <w:lvl w:ilvl="2" w:tplc="0409000F">
      <w:start w:val="1"/>
      <w:numFmt w:val="decimal"/>
      <w:lvlText w:val="%3."/>
      <w:lvlJc w:val="left"/>
      <w:pPr>
        <w:ind w:left="2250" w:hanging="360"/>
      </w:pPr>
    </w:lvl>
    <w:lvl w:ilvl="3" w:tplc="0409001B">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25B01B18"/>
    <w:multiLevelType w:val="hybridMultilevel"/>
    <w:tmpl w:val="220EE800"/>
    <w:lvl w:ilvl="0" w:tplc="CFF204C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D4ECEA">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AE47DE">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8BE08">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69A18">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1A730A">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68B392">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41152">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D0041A">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2689033C"/>
    <w:multiLevelType w:val="hybridMultilevel"/>
    <w:tmpl w:val="79C04BBE"/>
    <w:lvl w:ilvl="0" w:tplc="1464B89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25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84D5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E893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F45E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32E4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4812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DC59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8E67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26902D66"/>
    <w:multiLevelType w:val="hybridMultilevel"/>
    <w:tmpl w:val="32928FDA"/>
    <w:lvl w:ilvl="0" w:tplc="23109124">
      <w:start w:val="1"/>
      <w:numFmt w:val="decimal"/>
      <w:lvlText w:val="%1."/>
      <w:lvlJc w:val="left"/>
      <w:pPr>
        <w:ind w:left="968" w:hanging="432"/>
      </w:pPr>
      <w:rPr>
        <w:rFonts w:ascii="Arial" w:eastAsia="Arial" w:hAnsi="Arial" w:cs="Arial" w:hint="default"/>
        <w:b/>
        <w:bCs/>
        <w:i w:val="0"/>
        <w:iCs w:val="0"/>
        <w:spacing w:val="-2"/>
        <w:w w:val="100"/>
        <w:sz w:val="24"/>
        <w:szCs w:val="24"/>
      </w:rPr>
    </w:lvl>
    <w:lvl w:ilvl="1" w:tplc="21E2519E">
      <w:start w:val="1"/>
      <w:numFmt w:val="decimal"/>
      <w:lvlText w:val="%2."/>
      <w:lvlJc w:val="left"/>
      <w:pPr>
        <w:ind w:left="1400" w:hanging="360"/>
      </w:pPr>
      <w:rPr>
        <w:rFonts w:ascii="Aptos" w:eastAsia="Arial" w:hAnsi="Aptos" w:cs="Arial" w:hint="default"/>
        <w:b/>
        <w:bCs/>
        <w:i w:val="0"/>
        <w:iCs w:val="0"/>
        <w:w w:val="100"/>
        <w:sz w:val="24"/>
        <w:szCs w:val="24"/>
      </w:rPr>
    </w:lvl>
    <w:lvl w:ilvl="2" w:tplc="42123B3C">
      <w:numFmt w:val="bullet"/>
      <w:lvlText w:val="o"/>
      <w:lvlJc w:val="left"/>
      <w:pPr>
        <w:ind w:left="2120" w:hanging="360"/>
      </w:pPr>
      <w:rPr>
        <w:rFonts w:ascii="Courier New" w:eastAsia="Courier New" w:hAnsi="Courier New" w:cs="Courier New" w:hint="default"/>
        <w:b w:val="0"/>
        <w:bCs w:val="0"/>
        <w:i w:val="0"/>
        <w:iCs w:val="0"/>
        <w:w w:val="100"/>
        <w:sz w:val="24"/>
        <w:szCs w:val="24"/>
      </w:rPr>
    </w:lvl>
    <w:lvl w:ilvl="3" w:tplc="FA10B9DE">
      <w:numFmt w:val="bullet"/>
      <w:lvlText w:val="•"/>
      <w:lvlJc w:val="left"/>
      <w:pPr>
        <w:ind w:left="3215" w:hanging="360"/>
      </w:pPr>
      <w:rPr>
        <w:rFonts w:hint="default"/>
      </w:rPr>
    </w:lvl>
    <w:lvl w:ilvl="4" w:tplc="0DB06214">
      <w:numFmt w:val="bullet"/>
      <w:lvlText w:val="•"/>
      <w:lvlJc w:val="left"/>
      <w:pPr>
        <w:ind w:left="4310" w:hanging="360"/>
      </w:pPr>
      <w:rPr>
        <w:rFonts w:hint="default"/>
      </w:rPr>
    </w:lvl>
    <w:lvl w:ilvl="5" w:tplc="0E08AB50">
      <w:numFmt w:val="bullet"/>
      <w:lvlText w:val="•"/>
      <w:lvlJc w:val="left"/>
      <w:pPr>
        <w:ind w:left="5405" w:hanging="360"/>
      </w:pPr>
      <w:rPr>
        <w:rFonts w:hint="default"/>
      </w:rPr>
    </w:lvl>
    <w:lvl w:ilvl="6" w:tplc="AAFAB1B2">
      <w:numFmt w:val="bullet"/>
      <w:lvlText w:val="•"/>
      <w:lvlJc w:val="left"/>
      <w:pPr>
        <w:ind w:left="6500" w:hanging="360"/>
      </w:pPr>
      <w:rPr>
        <w:rFonts w:hint="default"/>
      </w:rPr>
    </w:lvl>
    <w:lvl w:ilvl="7" w:tplc="A2867732">
      <w:numFmt w:val="bullet"/>
      <w:lvlText w:val="•"/>
      <w:lvlJc w:val="left"/>
      <w:pPr>
        <w:ind w:left="7595" w:hanging="360"/>
      </w:pPr>
      <w:rPr>
        <w:rFonts w:hint="default"/>
      </w:rPr>
    </w:lvl>
    <w:lvl w:ilvl="8" w:tplc="31863C0C">
      <w:numFmt w:val="bullet"/>
      <w:lvlText w:val="•"/>
      <w:lvlJc w:val="left"/>
      <w:pPr>
        <w:ind w:left="8690" w:hanging="360"/>
      </w:pPr>
      <w:rPr>
        <w:rFonts w:hint="default"/>
      </w:rPr>
    </w:lvl>
  </w:abstractNum>
  <w:abstractNum w:abstractNumId="98" w15:restartNumberingAfterBreak="0">
    <w:nsid w:val="27616D52"/>
    <w:multiLevelType w:val="hybridMultilevel"/>
    <w:tmpl w:val="46A465AC"/>
    <w:lvl w:ilvl="0" w:tplc="91CE0EB4">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81E51E9"/>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0" w15:restartNumberingAfterBreak="0">
    <w:nsid w:val="28213AAE"/>
    <w:multiLevelType w:val="hybridMultilevel"/>
    <w:tmpl w:val="BF969082"/>
    <w:lvl w:ilvl="0" w:tplc="CCA4241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101" w15:restartNumberingAfterBreak="0">
    <w:nsid w:val="286D0C14"/>
    <w:multiLevelType w:val="hybridMultilevel"/>
    <w:tmpl w:val="09602190"/>
    <w:lvl w:ilvl="0" w:tplc="04090013">
      <w:start w:val="1"/>
      <w:numFmt w:val="upperRoman"/>
      <w:lvlText w:val="%1."/>
      <w:lvlJc w:val="right"/>
      <w:pPr>
        <w:ind w:left="5040" w:hanging="360"/>
      </w:pPr>
      <w:rPr>
        <w:rFonts w:hint="default"/>
        <w:b/>
        <w:bCs/>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02" w15:restartNumberingAfterBreak="0">
    <w:nsid w:val="28CF588C"/>
    <w:multiLevelType w:val="hybridMultilevel"/>
    <w:tmpl w:val="63E01788"/>
    <w:lvl w:ilvl="0" w:tplc="060C647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A080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AAE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EE0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10E0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FCA8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8E15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85C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890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29362CEA"/>
    <w:multiLevelType w:val="hybridMultilevel"/>
    <w:tmpl w:val="6CCC3FFC"/>
    <w:lvl w:ilvl="0" w:tplc="B4A0DD7A">
      <w:start w:val="4"/>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937569F"/>
    <w:multiLevelType w:val="hybridMultilevel"/>
    <w:tmpl w:val="E14CB0BA"/>
    <w:lvl w:ilvl="0" w:tplc="6E0E8FC4">
      <w:start w:val="1"/>
      <w:numFmt w:val="decimal"/>
      <w:lvlText w:val="%1."/>
      <w:lvlJc w:val="left"/>
      <w:pPr>
        <w:ind w:left="1080" w:hanging="360"/>
      </w:pPr>
      <w:rPr>
        <w:b/>
        <w:bCs/>
      </w:rPr>
    </w:lvl>
    <w:lvl w:ilvl="1" w:tplc="FFFFFFFF">
      <w:start w:val="1"/>
      <w:numFmt w:val="lowerRoman"/>
      <w:lvlText w:val="%2."/>
      <w:lvlJc w:val="right"/>
      <w:pPr>
        <w:ind w:left="180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 w15:restartNumberingAfterBreak="0">
    <w:nsid w:val="295C5807"/>
    <w:multiLevelType w:val="hybridMultilevel"/>
    <w:tmpl w:val="4142EDB2"/>
    <w:lvl w:ilvl="0" w:tplc="59FA6670">
      <w:start w:val="1"/>
      <w:numFmt w:val="lowerLetter"/>
      <w:lvlText w:val="%1."/>
      <w:lvlJc w:val="left"/>
      <w:pPr>
        <w:ind w:left="21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9AF5EAE"/>
    <w:multiLevelType w:val="hybridMultilevel"/>
    <w:tmpl w:val="18502C56"/>
    <w:lvl w:ilvl="0" w:tplc="65C4A080">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7" w15:restartNumberingAfterBreak="0">
    <w:nsid w:val="29C35AC0"/>
    <w:multiLevelType w:val="hybridMultilevel"/>
    <w:tmpl w:val="778470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A426BEE"/>
    <w:multiLevelType w:val="hybridMultilevel"/>
    <w:tmpl w:val="CD0E2208"/>
    <w:lvl w:ilvl="0" w:tplc="4798F97A">
      <w:start w:val="1"/>
      <w:numFmt w:val="decimal"/>
      <w:lvlText w:val="%1."/>
      <w:lvlJc w:val="left"/>
      <w:pPr>
        <w:ind w:left="1080" w:hanging="360"/>
      </w:pPr>
      <w:rPr>
        <w:rFonts w:hint="default"/>
        <w:b/>
        <w:bCs/>
      </w:rPr>
    </w:lvl>
    <w:lvl w:ilvl="1" w:tplc="04090019">
      <w:start w:val="1"/>
      <w:numFmt w:val="lowerLetter"/>
      <w:lvlText w:val="%2."/>
      <w:lvlJc w:val="left"/>
      <w:pPr>
        <w:ind w:left="216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9" w15:restartNumberingAfterBreak="0">
    <w:nsid w:val="2A693907"/>
    <w:multiLevelType w:val="hybridMultilevel"/>
    <w:tmpl w:val="1D8844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2A99595D"/>
    <w:multiLevelType w:val="hybridMultilevel"/>
    <w:tmpl w:val="14BCEBAC"/>
    <w:lvl w:ilvl="0" w:tplc="FFFFFFFF">
      <w:start w:val="1"/>
      <w:numFmt w:val="decimal"/>
      <w:lvlText w:val="%1."/>
      <w:lvlJc w:val="left"/>
      <w:pPr>
        <w:ind w:left="720" w:hanging="360"/>
      </w:pPr>
      <w:rPr>
        <w:rFonts w:hint="default"/>
      </w:rPr>
    </w:lvl>
    <w:lvl w:ilvl="1" w:tplc="FFFFFFFF">
      <w:start w:val="1"/>
      <w:numFmt w:val="lowerRoman"/>
      <w:lvlText w:val="%2."/>
      <w:lvlJc w:val="right"/>
      <w:pPr>
        <w:ind w:left="1800" w:hanging="360"/>
      </w:pPr>
      <w:rPr>
        <w:rFonts w:hint="default"/>
        <w:sz w:val="24"/>
        <w:szCs w:val="24"/>
      </w:rPr>
    </w:lvl>
    <w:lvl w:ilvl="2" w:tplc="CE6EE840">
      <w:start w:val="1"/>
      <w:numFmt w:val="lowerLetter"/>
      <w:lvlText w:val="%3."/>
      <w:lvlJc w:val="left"/>
      <w:pPr>
        <w:ind w:left="1800" w:hanging="360"/>
      </w:pPr>
      <w:rPr>
        <w:b/>
        <w:bCs/>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2AE54A07"/>
    <w:multiLevelType w:val="hybridMultilevel"/>
    <w:tmpl w:val="E10287E6"/>
    <w:lvl w:ilvl="0" w:tplc="FFA4C7BE">
      <w:start w:val="1"/>
      <w:numFmt w:val="decimal"/>
      <w:lvlText w:val="%1."/>
      <w:lvlJc w:val="left"/>
      <w:pPr>
        <w:ind w:left="81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AFF300F"/>
    <w:multiLevelType w:val="hybridMultilevel"/>
    <w:tmpl w:val="FE3ABA74"/>
    <w:lvl w:ilvl="0" w:tplc="80D4C90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DA93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A99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A34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EE5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1E0C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5CE4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6C45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406A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2BD261F7"/>
    <w:multiLevelType w:val="hybridMultilevel"/>
    <w:tmpl w:val="2A80E68E"/>
    <w:lvl w:ilvl="0" w:tplc="5CE4096A">
      <w:start w:val="1"/>
      <w:numFmt w:val="decimal"/>
      <w:lvlText w:val="%1."/>
      <w:lvlJc w:val="left"/>
      <w:pPr>
        <w:ind w:left="1800" w:hanging="360"/>
      </w:pPr>
      <w:rPr>
        <w:rFonts w:hint="default"/>
        <w:b/>
        <w:bCs w:val="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4" w15:restartNumberingAfterBreak="0">
    <w:nsid w:val="2C044473"/>
    <w:multiLevelType w:val="hybridMultilevel"/>
    <w:tmpl w:val="8D34A58A"/>
    <w:lvl w:ilvl="0" w:tplc="41D04AE6">
      <w:start w:val="1"/>
      <w:numFmt w:val="decimal"/>
      <w:lvlText w:val="%1."/>
      <w:lvlJc w:val="left"/>
      <w:pPr>
        <w:ind w:left="129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A6A9D8C">
      <w:start w:val="1"/>
      <w:numFmt w:val="lowerLetter"/>
      <w:lvlText w:val="%2"/>
      <w:lvlJc w:val="left"/>
      <w:pPr>
        <w:ind w:left="1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F6F9E6">
      <w:start w:val="1"/>
      <w:numFmt w:val="lowerRoman"/>
      <w:lvlText w:val="%3"/>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A04D06">
      <w:start w:val="1"/>
      <w:numFmt w:val="decimal"/>
      <w:lvlText w:val="%4"/>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061540">
      <w:start w:val="1"/>
      <w:numFmt w:val="lowerLetter"/>
      <w:lvlText w:val="%5"/>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B61BEC">
      <w:start w:val="1"/>
      <w:numFmt w:val="lowerRoman"/>
      <w:lvlText w:val="%6"/>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043BCC">
      <w:start w:val="1"/>
      <w:numFmt w:val="decimal"/>
      <w:lvlText w:val="%7"/>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763F7A">
      <w:start w:val="1"/>
      <w:numFmt w:val="lowerLetter"/>
      <w:lvlText w:val="%8"/>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68AFC6">
      <w:start w:val="1"/>
      <w:numFmt w:val="lowerRoman"/>
      <w:lvlText w:val="%9"/>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2C310981"/>
    <w:multiLevelType w:val="hybridMultilevel"/>
    <w:tmpl w:val="96EC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C451489"/>
    <w:multiLevelType w:val="multilevel"/>
    <w:tmpl w:val="B2528182"/>
    <w:lvl w:ilvl="0">
      <w:start w:val="1"/>
      <w:numFmt w:val="decimal"/>
      <w:lvlText w:val="%1."/>
      <w:lvlJc w:val="left"/>
      <w:pPr>
        <w:tabs>
          <w:tab w:val="num" w:pos="360"/>
        </w:tabs>
        <w:ind w:left="0" w:firstLine="0"/>
      </w:pPr>
      <w:rPr>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1"/>
      <w:numFmt w:val="lowerLetter"/>
      <w:lvlText w:val="(%3)"/>
      <w:lvlJc w:val="left"/>
      <w:pPr>
        <w:tabs>
          <w:tab w:val="num" w:pos="1320"/>
        </w:tabs>
        <w:ind w:left="0" w:firstLine="860"/>
      </w:pPr>
      <w:rPr>
        <w:rFonts w:ascii="Arial" w:hAnsi="Arial"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17" w15:restartNumberingAfterBreak="0">
    <w:nsid w:val="2C4D4ECD"/>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8"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2DA12613"/>
    <w:multiLevelType w:val="hybridMultilevel"/>
    <w:tmpl w:val="A77018AE"/>
    <w:lvl w:ilvl="0" w:tplc="5138271C">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E01E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B8C0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F6D7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8F3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1C27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4B3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282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C2CF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2DD57782"/>
    <w:multiLevelType w:val="singleLevel"/>
    <w:tmpl w:val="6ED0A3AA"/>
    <w:lvl w:ilvl="0">
      <w:start w:val="1"/>
      <w:numFmt w:val="decimal"/>
      <w:lvlText w:val="%1."/>
      <w:lvlJc w:val="left"/>
      <w:pPr>
        <w:tabs>
          <w:tab w:val="num" w:pos="360"/>
        </w:tabs>
        <w:ind w:left="360" w:hanging="360"/>
      </w:pPr>
    </w:lvl>
  </w:abstractNum>
  <w:abstractNum w:abstractNumId="121" w15:restartNumberingAfterBreak="0">
    <w:nsid w:val="2DD638CF"/>
    <w:multiLevelType w:val="hybridMultilevel"/>
    <w:tmpl w:val="316C5AE2"/>
    <w:lvl w:ilvl="0" w:tplc="FA564384">
      <w:start w:val="7"/>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4E6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BCC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02C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A489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2A6E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7887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2273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5064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2DDC0975"/>
    <w:multiLevelType w:val="hybridMultilevel"/>
    <w:tmpl w:val="A9CC72F4"/>
    <w:name w:val="main_list22"/>
    <w:lvl w:ilvl="0" w:tplc="9962C31A">
      <w:start w:val="1"/>
      <w:numFmt w:val="decimal"/>
      <w:lvlText w:val="%1."/>
      <w:lvlJc w:val="left"/>
      <w:pPr>
        <w:tabs>
          <w:tab w:val="num" w:pos="360"/>
        </w:tabs>
        <w:ind w:left="0" w:firstLine="0"/>
      </w:pPr>
      <w:rPr>
        <w:rFonts w:asciiTheme="minorHAnsi" w:hAnsiTheme="minorHAnsi" w:cstheme="minorHAnsi" w:hint="default"/>
        <w:b/>
        <w:i w:val="0"/>
        <w:caps/>
        <w:lang w:val="en-US" w:eastAsia="en-US" w:bidi="ar-SA"/>
      </w:rPr>
    </w:lvl>
    <w:lvl w:ilvl="1" w:tplc="DA687FD6">
      <w:start w:val="1"/>
      <w:numFmt w:val="decimal"/>
      <w:lvlText w:val="2.1%2"/>
      <w:lvlJc w:val="left"/>
      <w:pPr>
        <w:tabs>
          <w:tab w:val="num" w:pos="860"/>
        </w:tabs>
        <w:ind w:left="0" w:firstLine="360"/>
      </w:pPr>
      <w:rPr>
        <w:rFonts w:hint="default"/>
        <w:b w:val="0"/>
        <w:i w:val="0"/>
        <w:caps w:val="0"/>
        <w:lang w:val="en-US" w:eastAsia="en-US" w:bidi="ar-SA"/>
      </w:rPr>
    </w:lvl>
    <w:lvl w:ilvl="2" w:tplc="74184B16">
      <w:start w:val="1"/>
      <w:numFmt w:val="lowerLetter"/>
      <w:lvlText w:val="(%3)"/>
      <w:lvlJc w:val="left"/>
      <w:pPr>
        <w:tabs>
          <w:tab w:val="num" w:pos="1540"/>
        </w:tabs>
        <w:ind w:left="220" w:firstLine="8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ADA077EC">
      <w:start w:val="1"/>
      <w:numFmt w:val="lowerRoman"/>
      <w:lvlText w:val="(%4)"/>
      <w:lvlJc w:val="left"/>
      <w:pPr>
        <w:tabs>
          <w:tab w:val="num" w:pos="1786"/>
        </w:tabs>
        <w:ind w:left="1786" w:hanging="461"/>
      </w:pPr>
      <w:rPr>
        <w:rFonts w:asciiTheme="minorHAnsi" w:hAnsiTheme="minorHAnsi" w:cstheme="minorHAnsi" w:hint="default"/>
        <w:b w:val="0"/>
        <w:i w:val="0"/>
        <w:lang w:val="en-US" w:eastAsia="en-US" w:bidi="ar-SA"/>
      </w:rPr>
    </w:lvl>
    <w:lvl w:ilvl="4" w:tplc="082CE1D6">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tplc="7BACF79A">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tplc="660AFCFE">
      <w:start w:val="1"/>
      <w:numFmt w:val="decimal"/>
      <w:lvlText w:val="%7."/>
      <w:lvlJc w:val="left"/>
      <w:pPr>
        <w:tabs>
          <w:tab w:val="num" w:pos="4320"/>
        </w:tabs>
        <w:ind w:left="4320" w:hanging="720"/>
      </w:pPr>
      <w:rPr>
        <w:rFonts w:hint="default"/>
        <w:lang w:val="en-US" w:eastAsia="en-US" w:bidi="ar-SA"/>
      </w:rPr>
    </w:lvl>
    <w:lvl w:ilvl="7" w:tplc="6956A986">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tplc="1CB493B6">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23" w15:restartNumberingAfterBreak="0">
    <w:nsid w:val="2DF13BAE"/>
    <w:multiLevelType w:val="hybridMultilevel"/>
    <w:tmpl w:val="6A42FE82"/>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2F1622EB"/>
    <w:multiLevelType w:val="hybridMultilevel"/>
    <w:tmpl w:val="A334A58E"/>
    <w:lvl w:ilvl="0" w:tplc="FFFFFFFF">
      <w:start w:val="1"/>
      <w:numFmt w:val="upp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2F3C58D7"/>
    <w:multiLevelType w:val="hybridMultilevel"/>
    <w:tmpl w:val="D004B43E"/>
    <w:lvl w:ilvl="0" w:tplc="3B6AB744">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C4E6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851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A627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A810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B2A4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A3A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6036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28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2F4518CA"/>
    <w:multiLevelType w:val="hybridMultilevel"/>
    <w:tmpl w:val="5E08BC82"/>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7" w15:restartNumberingAfterBreak="0">
    <w:nsid w:val="2FA86D8D"/>
    <w:multiLevelType w:val="hybridMultilevel"/>
    <w:tmpl w:val="E258D7C2"/>
    <w:lvl w:ilvl="0" w:tplc="FFFFFFFF">
      <w:start w:val="1"/>
      <w:numFmt w:val="lowerLetter"/>
      <w:lvlText w:val="%1."/>
      <w:lvlJc w:val="left"/>
      <w:pPr>
        <w:ind w:left="1440" w:hanging="360"/>
      </w:pPr>
      <w:rPr>
        <w:rFonts w:hint="default"/>
        <w:b w:val="0"/>
        <w:strike w:val="0"/>
        <w:spacing w:val="-3"/>
        <w:w w:val="99"/>
        <w:sz w:val="18"/>
        <w:szCs w:val="18"/>
      </w:rPr>
    </w:lvl>
    <w:lvl w:ilvl="1" w:tplc="FFFFFFFF">
      <w:start w:val="1"/>
      <w:numFmt w:val="lowerLetter"/>
      <w:lvlText w:val="%2."/>
      <w:lvlJc w:val="left"/>
      <w:pPr>
        <w:ind w:left="1800" w:hanging="360"/>
      </w:pPr>
    </w:lvl>
    <w:lvl w:ilvl="2" w:tplc="FFFFFFFF">
      <w:start w:val="1"/>
      <w:numFmt w:val="bullet"/>
      <w:lvlText w:val="•"/>
      <w:lvlJc w:val="left"/>
      <w:pPr>
        <w:ind w:left="2700" w:hanging="360"/>
      </w:pPr>
      <w:rPr>
        <w:rFonts w:ascii="Aptos" w:eastAsiaTheme="minorHAnsi" w:hAnsi="Aptos"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2FC37AEA"/>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9" w15:restartNumberingAfterBreak="0">
    <w:nsid w:val="2FC669DA"/>
    <w:multiLevelType w:val="hybridMultilevel"/>
    <w:tmpl w:val="363CE450"/>
    <w:lvl w:ilvl="0" w:tplc="6722E256">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F0F6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B483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645D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EAF2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C8F0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458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26F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8A5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30682FE7"/>
    <w:multiLevelType w:val="hybridMultilevel"/>
    <w:tmpl w:val="1994BF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1" w15:restartNumberingAfterBreak="0">
    <w:nsid w:val="308E04D2"/>
    <w:multiLevelType w:val="hybridMultilevel"/>
    <w:tmpl w:val="27D44782"/>
    <w:lvl w:ilvl="0" w:tplc="B67421BE">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EA4F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039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89A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722B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605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EE1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4CF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FAE6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309B761A"/>
    <w:multiLevelType w:val="hybridMultilevel"/>
    <w:tmpl w:val="CDF6F6C0"/>
    <w:lvl w:ilvl="0" w:tplc="0409000F">
      <w:start w:val="1"/>
      <w:numFmt w:val="decimal"/>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3">
      <w:start w:val="1"/>
      <w:numFmt w:val="bullet"/>
      <w:lvlText w:val="o"/>
      <w:lvlJc w:val="left"/>
      <w:pPr>
        <w:ind w:left="4320" w:hanging="360"/>
      </w:pPr>
      <w:rPr>
        <w:rFonts w:ascii="Courier New" w:hAnsi="Courier New" w:cs="Courier New"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3" w15:restartNumberingAfterBreak="0">
    <w:nsid w:val="31105D94"/>
    <w:multiLevelType w:val="hybridMultilevel"/>
    <w:tmpl w:val="F1DABFA2"/>
    <w:lvl w:ilvl="0" w:tplc="37B80170">
      <w:start w:val="1"/>
      <w:numFmt w:val="lowerLetter"/>
      <w:lvlText w:val="%1."/>
      <w:lvlJc w:val="left"/>
      <w:pPr>
        <w:ind w:left="144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1FA0BE9"/>
    <w:multiLevelType w:val="hybridMultilevel"/>
    <w:tmpl w:val="51D6FA1A"/>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15:restartNumberingAfterBreak="0">
    <w:nsid w:val="324832BC"/>
    <w:multiLevelType w:val="hybridMultilevel"/>
    <w:tmpl w:val="551C91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32553083"/>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38" w15:restartNumberingAfterBreak="0">
    <w:nsid w:val="34557093"/>
    <w:multiLevelType w:val="hybridMultilevel"/>
    <w:tmpl w:val="120EFD2E"/>
    <w:lvl w:ilvl="0" w:tplc="901ADFA0">
      <w:start w:val="1"/>
      <w:numFmt w:val="decimal"/>
      <w:lvlText w:val="%1."/>
      <w:lvlJc w:val="left"/>
      <w:pPr>
        <w:ind w:left="720" w:hanging="360"/>
      </w:pPr>
    </w:lvl>
    <w:lvl w:ilvl="1" w:tplc="04090019">
      <w:start w:val="1"/>
      <w:numFmt w:val="lowerLetter"/>
      <w:lvlText w:val="%2."/>
      <w:lvlJc w:val="left"/>
      <w:pPr>
        <w:ind w:left="1800" w:hanging="360"/>
      </w:pPr>
    </w:lvl>
    <w:lvl w:ilvl="2" w:tplc="3806AD44">
      <w:start w:val="1"/>
      <w:numFmt w:val="lowerRoman"/>
      <w:lvlText w:val="%3."/>
      <w:lvlJc w:val="right"/>
      <w:pPr>
        <w:ind w:left="2160" w:hanging="180"/>
      </w:pPr>
    </w:lvl>
    <w:lvl w:ilvl="3" w:tplc="A89E52B2">
      <w:start w:val="1"/>
      <w:numFmt w:val="decimal"/>
      <w:lvlText w:val="%4."/>
      <w:lvlJc w:val="left"/>
      <w:pPr>
        <w:ind w:left="2880" w:hanging="360"/>
      </w:pPr>
    </w:lvl>
    <w:lvl w:ilvl="4" w:tplc="D04C9472">
      <w:start w:val="1"/>
      <w:numFmt w:val="lowerLetter"/>
      <w:lvlText w:val="%5."/>
      <w:lvlJc w:val="left"/>
      <w:pPr>
        <w:ind w:left="3600" w:hanging="360"/>
      </w:pPr>
    </w:lvl>
    <w:lvl w:ilvl="5" w:tplc="702E0F1C">
      <w:start w:val="1"/>
      <w:numFmt w:val="lowerRoman"/>
      <w:lvlText w:val="%6."/>
      <w:lvlJc w:val="right"/>
      <w:pPr>
        <w:ind w:left="4320" w:hanging="180"/>
      </w:pPr>
    </w:lvl>
    <w:lvl w:ilvl="6" w:tplc="2506DE08">
      <w:start w:val="1"/>
      <w:numFmt w:val="decimal"/>
      <w:lvlText w:val="%7."/>
      <w:lvlJc w:val="left"/>
      <w:pPr>
        <w:ind w:left="5040" w:hanging="360"/>
      </w:pPr>
    </w:lvl>
    <w:lvl w:ilvl="7" w:tplc="973681CE">
      <w:start w:val="1"/>
      <w:numFmt w:val="lowerLetter"/>
      <w:lvlText w:val="%8."/>
      <w:lvlJc w:val="left"/>
      <w:pPr>
        <w:ind w:left="5760" w:hanging="360"/>
      </w:pPr>
    </w:lvl>
    <w:lvl w:ilvl="8" w:tplc="2A18501C">
      <w:start w:val="1"/>
      <w:numFmt w:val="lowerRoman"/>
      <w:lvlText w:val="%9."/>
      <w:lvlJc w:val="right"/>
      <w:pPr>
        <w:ind w:left="6480" w:hanging="180"/>
      </w:pPr>
    </w:lvl>
  </w:abstractNum>
  <w:abstractNum w:abstractNumId="139" w15:restartNumberingAfterBreak="0">
    <w:nsid w:val="348C1231"/>
    <w:multiLevelType w:val="hybridMultilevel"/>
    <w:tmpl w:val="DFB25B9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0" w15:restartNumberingAfterBreak="0">
    <w:nsid w:val="34991A32"/>
    <w:multiLevelType w:val="hybridMultilevel"/>
    <w:tmpl w:val="749040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4CB1C58"/>
    <w:multiLevelType w:val="hybridMultilevel"/>
    <w:tmpl w:val="39AA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3" w15:restartNumberingAfterBreak="0">
    <w:nsid w:val="357A57A7"/>
    <w:multiLevelType w:val="hybridMultilevel"/>
    <w:tmpl w:val="E7AC6F1A"/>
    <w:lvl w:ilvl="0" w:tplc="B33C97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BA9EC8">
      <w:start w:val="1"/>
      <w:numFmt w:val="bullet"/>
      <w:lvlText w:val="•"/>
      <w:lvlJc w:val="left"/>
      <w:pPr>
        <w:ind w:left="1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800202">
      <w:start w:val="1"/>
      <w:numFmt w:val="bullet"/>
      <w:lvlText w:val="▪"/>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52D416">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144CF6">
      <w:start w:val="1"/>
      <w:numFmt w:val="bullet"/>
      <w:lvlText w:val="o"/>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84AAFA">
      <w:start w:val="1"/>
      <w:numFmt w:val="bullet"/>
      <w:lvlText w:val="▪"/>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EE180A">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261BA2">
      <w:start w:val="1"/>
      <w:numFmt w:val="bullet"/>
      <w:lvlText w:val="o"/>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66BA8C">
      <w:start w:val="1"/>
      <w:numFmt w:val="bullet"/>
      <w:lvlText w:val="▪"/>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35857CD7"/>
    <w:multiLevelType w:val="hybridMultilevel"/>
    <w:tmpl w:val="3CEE0982"/>
    <w:lvl w:ilvl="0" w:tplc="358CA3C6">
      <w:start w:val="1"/>
      <w:numFmt w:val="decimal"/>
      <w:lvlText w:val="%1."/>
      <w:lvlJc w:val="left"/>
      <w:pPr>
        <w:ind w:left="1800" w:hanging="360"/>
      </w:pPr>
      <w:rPr>
        <w:rFonts w:hint="default"/>
        <w:b/>
        <w:bCs/>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5" w15:restartNumberingAfterBreak="0">
    <w:nsid w:val="36C613C1"/>
    <w:multiLevelType w:val="hybridMultilevel"/>
    <w:tmpl w:val="EEBE9CBE"/>
    <w:lvl w:ilvl="0" w:tplc="FFFFFFFF">
      <w:start w:val="1"/>
      <w:numFmt w:val="lowerLetter"/>
      <w:lvlText w:val="%1."/>
      <w:lvlJc w:val="left"/>
      <w:pPr>
        <w:ind w:left="1440" w:hanging="360"/>
      </w:pPr>
      <w:rPr>
        <w:rFonts w:hint="default"/>
      </w:rPr>
    </w:lvl>
    <w:lvl w:ilvl="1" w:tplc="02D2722A">
      <w:start w:val="1"/>
      <w:numFmt w:val="lowerLetter"/>
      <w:lvlText w:val="%2."/>
      <w:lvlJc w:val="left"/>
      <w:pPr>
        <w:ind w:left="2520" w:hanging="360"/>
      </w:pPr>
      <w:rPr>
        <w:b/>
        <w:bCs w:val="0"/>
      </w:rPr>
    </w:lvl>
    <w:lvl w:ilvl="2" w:tplc="0409001B">
      <w:start w:val="1"/>
      <w:numFmt w:val="lowerRoman"/>
      <w:lvlText w:val="%3."/>
      <w:lvlJc w:val="right"/>
      <w:pPr>
        <w:ind w:left="72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6" w15:restartNumberingAfterBreak="0">
    <w:nsid w:val="371321BD"/>
    <w:multiLevelType w:val="hybridMultilevel"/>
    <w:tmpl w:val="D152EB56"/>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7" w15:restartNumberingAfterBreak="0">
    <w:nsid w:val="376A0EF8"/>
    <w:multiLevelType w:val="hybridMultilevel"/>
    <w:tmpl w:val="93D4B65A"/>
    <w:lvl w:ilvl="0" w:tplc="294A5D60">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E3362B3A">
      <w:start w:val="1"/>
      <w:numFmt w:val="lowerLetter"/>
      <w:lvlText w:val="(%3)"/>
      <w:lvlJc w:val="left"/>
      <w:pPr>
        <w:ind w:left="2520" w:hanging="360"/>
      </w:pPr>
      <w:rPr>
        <w:rFont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8" w15:restartNumberingAfterBreak="0">
    <w:nsid w:val="37C11648"/>
    <w:multiLevelType w:val="hybridMultilevel"/>
    <w:tmpl w:val="F1A257CC"/>
    <w:lvl w:ilvl="0" w:tplc="8BEA09A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16D9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10BF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E9D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32B1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381A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FE65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B08A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5C0A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37C25E00"/>
    <w:multiLevelType w:val="hybridMultilevel"/>
    <w:tmpl w:val="DAE06058"/>
    <w:lvl w:ilvl="0" w:tplc="8484242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85E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EAEE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70EC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056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885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A648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C254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E98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37F629AD"/>
    <w:multiLevelType w:val="hybridMultilevel"/>
    <w:tmpl w:val="16B2EDA4"/>
    <w:lvl w:ilvl="0" w:tplc="6DE4369A">
      <w:start w:val="1"/>
      <w:numFmt w:val="lowerLetter"/>
      <w:lvlText w:val="%1."/>
      <w:lvlJc w:val="left"/>
      <w:pPr>
        <w:ind w:left="508" w:hanging="360"/>
      </w:pPr>
      <w:rPr>
        <w:rFonts w:ascii="Arial" w:eastAsia="Arial" w:hAnsi="Arial" w:hint="default"/>
        <w:spacing w:val="-2"/>
        <w:w w:val="99"/>
        <w:sz w:val="28"/>
        <w:szCs w:val="28"/>
      </w:rPr>
    </w:lvl>
    <w:lvl w:ilvl="1" w:tplc="3D626420">
      <w:start w:val="1"/>
      <w:numFmt w:val="bullet"/>
      <w:lvlText w:val="•"/>
      <w:lvlJc w:val="left"/>
      <w:pPr>
        <w:ind w:left="1393" w:hanging="360"/>
      </w:pPr>
      <w:rPr>
        <w:rFonts w:hint="default"/>
      </w:rPr>
    </w:lvl>
    <w:lvl w:ilvl="2" w:tplc="90BE7262">
      <w:start w:val="1"/>
      <w:numFmt w:val="bullet"/>
      <w:lvlText w:val="•"/>
      <w:lvlJc w:val="left"/>
      <w:pPr>
        <w:ind w:left="2278" w:hanging="360"/>
      </w:pPr>
      <w:rPr>
        <w:rFonts w:hint="default"/>
      </w:rPr>
    </w:lvl>
    <w:lvl w:ilvl="3" w:tplc="876EF69E">
      <w:start w:val="1"/>
      <w:numFmt w:val="bullet"/>
      <w:lvlText w:val="•"/>
      <w:lvlJc w:val="left"/>
      <w:pPr>
        <w:ind w:left="3163" w:hanging="360"/>
      </w:pPr>
      <w:rPr>
        <w:rFonts w:hint="default"/>
      </w:rPr>
    </w:lvl>
    <w:lvl w:ilvl="4" w:tplc="AE50DCCE">
      <w:start w:val="1"/>
      <w:numFmt w:val="bullet"/>
      <w:lvlText w:val="•"/>
      <w:lvlJc w:val="left"/>
      <w:pPr>
        <w:ind w:left="4048" w:hanging="360"/>
      </w:pPr>
      <w:rPr>
        <w:rFonts w:hint="default"/>
      </w:rPr>
    </w:lvl>
    <w:lvl w:ilvl="5" w:tplc="852A1BAC">
      <w:start w:val="1"/>
      <w:numFmt w:val="bullet"/>
      <w:lvlText w:val="•"/>
      <w:lvlJc w:val="left"/>
      <w:pPr>
        <w:ind w:left="4934" w:hanging="360"/>
      </w:pPr>
      <w:rPr>
        <w:rFonts w:hint="default"/>
      </w:rPr>
    </w:lvl>
    <w:lvl w:ilvl="6" w:tplc="FAFC1CB2">
      <w:start w:val="1"/>
      <w:numFmt w:val="bullet"/>
      <w:lvlText w:val="•"/>
      <w:lvlJc w:val="left"/>
      <w:pPr>
        <w:ind w:left="5819" w:hanging="360"/>
      </w:pPr>
      <w:rPr>
        <w:rFonts w:hint="default"/>
      </w:rPr>
    </w:lvl>
    <w:lvl w:ilvl="7" w:tplc="5F641B00">
      <w:start w:val="1"/>
      <w:numFmt w:val="bullet"/>
      <w:lvlText w:val="•"/>
      <w:lvlJc w:val="left"/>
      <w:pPr>
        <w:ind w:left="6704" w:hanging="360"/>
      </w:pPr>
      <w:rPr>
        <w:rFonts w:hint="default"/>
      </w:rPr>
    </w:lvl>
    <w:lvl w:ilvl="8" w:tplc="2FC64A66">
      <w:start w:val="1"/>
      <w:numFmt w:val="bullet"/>
      <w:lvlText w:val="•"/>
      <w:lvlJc w:val="left"/>
      <w:pPr>
        <w:ind w:left="7589" w:hanging="360"/>
      </w:pPr>
      <w:rPr>
        <w:rFonts w:hint="default"/>
      </w:rPr>
    </w:lvl>
  </w:abstractNum>
  <w:abstractNum w:abstractNumId="151" w15:restartNumberingAfterBreak="0">
    <w:nsid w:val="38607576"/>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2" w15:restartNumberingAfterBreak="0">
    <w:nsid w:val="396471BF"/>
    <w:multiLevelType w:val="hybridMultilevel"/>
    <w:tmpl w:val="174408A6"/>
    <w:lvl w:ilvl="0" w:tplc="224E653E">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061C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5CED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B06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BE10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E0FA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F697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829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031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39C218CB"/>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4"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39E13D73"/>
    <w:multiLevelType w:val="hybridMultilevel"/>
    <w:tmpl w:val="5268E122"/>
    <w:lvl w:ilvl="0" w:tplc="722A4C6E">
      <w:start w:val="1"/>
      <w:numFmt w:val="lowerLetter"/>
      <w:lvlText w:val="%1."/>
      <w:lvlJc w:val="left"/>
      <w:pPr>
        <w:ind w:left="18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9FE7331"/>
    <w:multiLevelType w:val="hybridMultilevel"/>
    <w:tmpl w:val="F5348FE6"/>
    <w:lvl w:ilvl="0" w:tplc="DFC05C0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487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A77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862A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F849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4E9F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63D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ED9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474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3A00551C"/>
    <w:multiLevelType w:val="hybridMultilevel"/>
    <w:tmpl w:val="84367800"/>
    <w:lvl w:ilvl="0" w:tplc="FB3EFCDC">
      <w:start w:val="1"/>
      <w:numFmt w:val="decimal"/>
      <w:pStyle w:val="TableNumbering"/>
      <w:lvlText w:val="%1."/>
      <w:lvlJc w:val="left"/>
      <w:pPr>
        <w:tabs>
          <w:tab w:val="num" w:pos="180"/>
        </w:tabs>
        <w:ind w:left="360" w:hanging="360"/>
      </w:pPr>
      <w:rPr>
        <w:rFonts w:ascii="Aptos" w:hAnsi="Aptos" w:cstheme="minorHAnsi" w:hint="default"/>
        <w:b/>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8"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3B1A04AA"/>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60" w15:restartNumberingAfterBreak="0">
    <w:nsid w:val="3BB42196"/>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1" w15:restartNumberingAfterBreak="0">
    <w:nsid w:val="3BED20B8"/>
    <w:multiLevelType w:val="hybridMultilevel"/>
    <w:tmpl w:val="DBB434E2"/>
    <w:lvl w:ilvl="0" w:tplc="419C6BA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9A06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63D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DAFF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02A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3047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2AF2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3891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882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3C606F2C"/>
    <w:multiLevelType w:val="hybridMultilevel"/>
    <w:tmpl w:val="92122FDE"/>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3" w15:restartNumberingAfterBreak="0">
    <w:nsid w:val="3C68144E"/>
    <w:multiLevelType w:val="hybridMultilevel"/>
    <w:tmpl w:val="71F406EA"/>
    <w:lvl w:ilvl="0" w:tplc="8B524936">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B872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96D9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0824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62D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215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CEF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96AA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429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3C721347"/>
    <w:multiLevelType w:val="hybridMultilevel"/>
    <w:tmpl w:val="95B25F82"/>
    <w:lvl w:ilvl="0" w:tplc="FFFFFFFF">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3C9C7BF6"/>
    <w:multiLevelType w:val="hybridMultilevel"/>
    <w:tmpl w:val="EC622DC0"/>
    <w:lvl w:ilvl="0" w:tplc="A0FEAFE2">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3CAC4B9B"/>
    <w:multiLevelType w:val="multilevel"/>
    <w:tmpl w:val="5EEAA92A"/>
    <w:lvl w:ilvl="0">
      <w:start w:val="2"/>
      <w:numFmt w:val="decimal"/>
      <w:lvlText w:val="%1"/>
      <w:lvlJc w:val="left"/>
      <w:pPr>
        <w:ind w:left="360" w:hanging="360"/>
      </w:pPr>
      <w:rPr>
        <w:rFonts w:hint="default"/>
        <w:b w:val="0"/>
        <w:u w:val="single"/>
      </w:rPr>
    </w:lvl>
    <w:lvl w:ilvl="1">
      <w:start w:val="3"/>
      <w:numFmt w:val="decimal"/>
      <w:lvlText w:val="%1.%2"/>
      <w:lvlJc w:val="left"/>
      <w:pPr>
        <w:ind w:left="720" w:hanging="360"/>
      </w:pPr>
      <w:rPr>
        <w:rFonts w:hint="default"/>
        <w:b/>
        <w:bCs/>
        <w:u w:val="none"/>
      </w:rPr>
    </w:lvl>
    <w:lvl w:ilvl="2">
      <w:start w:val="1"/>
      <w:numFmt w:val="none"/>
      <w:lvlText w:val="(a)"/>
      <w:lvlJc w:val="left"/>
      <w:pPr>
        <w:ind w:left="1440" w:hanging="720"/>
      </w:pPr>
      <w:rPr>
        <w:rFonts w:hint="default"/>
        <w:b/>
        <w:bCs w:val="0"/>
        <w:u w:val="non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167" w15:restartNumberingAfterBreak="0">
    <w:nsid w:val="3CEE2758"/>
    <w:multiLevelType w:val="hybridMultilevel"/>
    <w:tmpl w:val="71E02E54"/>
    <w:lvl w:ilvl="0" w:tplc="B78AC8BA">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3D2C0DF0"/>
    <w:multiLevelType w:val="hybridMultilevel"/>
    <w:tmpl w:val="B6542640"/>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D524595"/>
    <w:multiLevelType w:val="multilevel"/>
    <w:tmpl w:val="F154D9D6"/>
    <w:lvl w:ilvl="0">
      <w:start w:val="1"/>
      <w:numFmt w:val="decimal"/>
      <w:lvlText w:val="%1."/>
      <w:lvlJc w:val="left"/>
      <w:pPr>
        <w:tabs>
          <w:tab w:val="num" w:pos="-139"/>
        </w:tabs>
        <w:ind w:left="-139" w:hanging="360"/>
      </w:pPr>
      <w:rPr>
        <w:rFonts w:cs="Times New Roman" w:hint="default"/>
      </w:rPr>
    </w:lvl>
    <w:lvl w:ilvl="1">
      <w:start w:val="1"/>
      <w:numFmt w:val="decimal"/>
      <w:lvlText w:val="%1.%2."/>
      <w:lvlJc w:val="left"/>
      <w:pPr>
        <w:tabs>
          <w:tab w:val="num" w:pos="581"/>
        </w:tabs>
        <w:ind w:left="581" w:hanging="720"/>
      </w:pPr>
      <w:rPr>
        <w:rFonts w:cs="Times New Roman" w:hint="default"/>
      </w:rPr>
    </w:lvl>
    <w:lvl w:ilvl="2">
      <w:start w:val="1"/>
      <w:numFmt w:val="decimal"/>
      <w:lvlText w:val="%1.%2.%3."/>
      <w:lvlJc w:val="left"/>
      <w:pPr>
        <w:tabs>
          <w:tab w:val="num" w:pos="1661"/>
        </w:tabs>
        <w:ind w:left="1661" w:hanging="1080"/>
      </w:pPr>
      <w:rPr>
        <w:rFonts w:cs="Times New Roman" w:hint="default"/>
      </w:rPr>
    </w:lvl>
    <w:lvl w:ilvl="3">
      <w:start w:val="1"/>
      <w:numFmt w:val="decimal"/>
      <w:lvlText w:val="%1.%2.%3.%4."/>
      <w:lvlJc w:val="left"/>
      <w:pPr>
        <w:tabs>
          <w:tab w:val="num" w:pos="2741"/>
        </w:tabs>
        <w:ind w:left="2741" w:hanging="1080"/>
      </w:pPr>
      <w:rPr>
        <w:rFonts w:cs="Times New Roman" w:hint="default"/>
      </w:rPr>
    </w:lvl>
    <w:lvl w:ilvl="4">
      <w:start w:val="1"/>
      <w:numFmt w:val="decimal"/>
      <w:lvlText w:val="%1.%2.%3.%4.%5."/>
      <w:lvlJc w:val="left"/>
      <w:pPr>
        <w:tabs>
          <w:tab w:val="num" w:pos="2741"/>
        </w:tabs>
        <w:ind w:left="1733" w:hanging="792"/>
      </w:pPr>
      <w:rPr>
        <w:rFonts w:cs="Times New Roman" w:hint="default"/>
      </w:rPr>
    </w:lvl>
    <w:lvl w:ilvl="5">
      <w:start w:val="1"/>
      <w:numFmt w:val="decimal"/>
      <w:lvlText w:val="%1.%2.%3.%4.%5.%6."/>
      <w:lvlJc w:val="left"/>
      <w:pPr>
        <w:tabs>
          <w:tab w:val="num" w:pos="3461"/>
        </w:tabs>
        <w:ind w:left="2237" w:hanging="936"/>
      </w:pPr>
      <w:rPr>
        <w:rFonts w:cs="Times New Roman" w:hint="default"/>
      </w:rPr>
    </w:lvl>
    <w:lvl w:ilvl="6">
      <w:start w:val="1"/>
      <w:numFmt w:val="decimal"/>
      <w:lvlText w:val="%1.%2.%3.%4.%5.%6.%7."/>
      <w:lvlJc w:val="left"/>
      <w:pPr>
        <w:tabs>
          <w:tab w:val="num" w:pos="4181"/>
        </w:tabs>
        <w:ind w:left="2741" w:hanging="1080"/>
      </w:pPr>
      <w:rPr>
        <w:rFonts w:cs="Times New Roman" w:hint="default"/>
      </w:rPr>
    </w:lvl>
    <w:lvl w:ilvl="7">
      <w:start w:val="1"/>
      <w:numFmt w:val="decimal"/>
      <w:lvlText w:val="%1.%2.%3.%4.%5.%6.%7.%8."/>
      <w:lvlJc w:val="left"/>
      <w:pPr>
        <w:tabs>
          <w:tab w:val="num" w:pos="4901"/>
        </w:tabs>
        <w:ind w:left="3245" w:hanging="1224"/>
      </w:pPr>
      <w:rPr>
        <w:rFonts w:cs="Times New Roman" w:hint="default"/>
      </w:rPr>
    </w:lvl>
    <w:lvl w:ilvl="8">
      <w:start w:val="1"/>
      <w:numFmt w:val="decimal"/>
      <w:lvlText w:val="%1.%2.%3.%4.%5.%6.%7.%8.%9."/>
      <w:lvlJc w:val="left"/>
      <w:pPr>
        <w:tabs>
          <w:tab w:val="num" w:pos="5261"/>
        </w:tabs>
        <w:ind w:left="3821" w:hanging="1440"/>
      </w:pPr>
      <w:rPr>
        <w:rFonts w:cs="Times New Roman" w:hint="default"/>
      </w:rPr>
    </w:lvl>
  </w:abstractNum>
  <w:abstractNum w:abstractNumId="170" w15:restartNumberingAfterBreak="0">
    <w:nsid w:val="3E2C5FA8"/>
    <w:multiLevelType w:val="hybridMultilevel"/>
    <w:tmpl w:val="CC6E1B72"/>
    <w:lvl w:ilvl="0" w:tplc="66DECEAE">
      <w:start w:val="1"/>
      <w:numFmt w:val="lowerRoman"/>
      <w:lvlText w:val="%1."/>
      <w:lvlJc w:val="right"/>
      <w:pPr>
        <w:ind w:left="2160" w:hanging="360"/>
      </w:pPr>
      <w:rPr>
        <w:rFonts w:hint="default"/>
        <w:b/>
        <w:bCs/>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1" w15:restartNumberingAfterBreak="0">
    <w:nsid w:val="3E5334F8"/>
    <w:multiLevelType w:val="hybridMultilevel"/>
    <w:tmpl w:val="B85418C0"/>
    <w:lvl w:ilvl="0" w:tplc="FFFFFFFF">
      <w:start w:val="1"/>
      <w:numFmt w:val="upp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3E57552E"/>
    <w:multiLevelType w:val="hybridMultilevel"/>
    <w:tmpl w:val="1E96CD02"/>
    <w:lvl w:ilvl="0" w:tplc="3BB28AD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EE87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C851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86AA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30C8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26AE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F663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F84E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ED7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3EF62128"/>
    <w:multiLevelType w:val="hybridMultilevel"/>
    <w:tmpl w:val="7B142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0066CFB"/>
    <w:multiLevelType w:val="hybridMultilevel"/>
    <w:tmpl w:val="5CB2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0106EEF"/>
    <w:multiLevelType w:val="hybridMultilevel"/>
    <w:tmpl w:val="A69E894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6" w15:restartNumberingAfterBreak="0">
    <w:nsid w:val="411F0ECB"/>
    <w:multiLevelType w:val="hybridMultilevel"/>
    <w:tmpl w:val="7CF65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1203AC7"/>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8" w15:restartNumberingAfterBreak="0">
    <w:nsid w:val="41285172"/>
    <w:multiLevelType w:val="hybridMultilevel"/>
    <w:tmpl w:val="AE603C1E"/>
    <w:lvl w:ilvl="0" w:tplc="D1EA8976">
      <w:start w:val="1"/>
      <w:numFmt w:val="bullet"/>
      <w:lvlText w:val=""/>
      <w:lvlJc w:val="left"/>
      <w:pPr>
        <w:ind w:left="720" w:hanging="360"/>
      </w:pPr>
      <w:rPr>
        <w:rFonts w:ascii="Symbol" w:hAnsi="Symbol" w:hint="default"/>
      </w:rPr>
    </w:lvl>
    <w:lvl w:ilvl="1" w:tplc="0409001B">
      <w:start w:val="1"/>
      <w:numFmt w:val="lowerRoman"/>
      <w:lvlText w:val="%2."/>
      <w:lvlJc w:val="right"/>
      <w:pPr>
        <w:ind w:left="2340" w:hanging="360"/>
      </w:pPr>
    </w:lvl>
    <w:lvl w:ilvl="2" w:tplc="FB28FA12">
      <w:start w:val="1"/>
      <w:numFmt w:val="bullet"/>
      <w:lvlText w:val=""/>
      <w:lvlJc w:val="left"/>
      <w:pPr>
        <w:ind w:left="2160" w:hanging="360"/>
      </w:pPr>
      <w:rPr>
        <w:rFonts w:ascii="Wingdings" w:hAnsi="Wingdings" w:hint="default"/>
      </w:rPr>
    </w:lvl>
    <w:lvl w:ilvl="3" w:tplc="3998E1A0">
      <w:start w:val="1"/>
      <w:numFmt w:val="bullet"/>
      <w:lvlText w:val=""/>
      <w:lvlJc w:val="left"/>
      <w:pPr>
        <w:ind w:left="2880" w:hanging="360"/>
      </w:pPr>
      <w:rPr>
        <w:rFonts w:ascii="Symbol" w:hAnsi="Symbol" w:hint="default"/>
      </w:rPr>
    </w:lvl>
    <w:lvl w:ilvl="4" w:tplc="69E4CB7E">
      <w:start w:val="1"/>
      <w:numFmt w:val="bullet"/>
      <w:lvlText w:val="o"/>
      <w:lvlJc w:val="left"/>
      <w:pPr>
        <w:ind w:left="3600" w:hanging="360"/>
      </w:pPr>
      <w:rPr>
        <w:rFonts w:ascii="Courier New" w:hAnsi="Courier New" w:hint="default"/>
      </w:rPr>
    </w:lvl>
    <w:lvl w:ilvl="5" w:tplc="21028DDA">
      <w:start w:val="1"/>
      <w:numFmt w:val="bullet"/>
      <w:lvlText w:val=""/>
      <w:lvlJc w:val="left"/>
      <w:pPr>
        <w:ind w:left="4320" w:hanging="360"/>
      </w:pPr>
      <w:rPr>
        <w:rFonts w:ascii="Wingdings" w:hAnsi="Wingdings" w:hint="default"/>
      </w:rPr>
    </w:lvl>
    <w:lvl w:ilvl="6" w:tplc="89BECFBC">
      <w:start w:val="1"/>
      <w:numFmt w:val="bullet"/>
      <w:lvlText w:val=""/>
      <w:lvlJc w:val="left"/>
      <w:pPr>
        <w:ind w:left="5040" w:hanging="360"/>
      </w:pPr>
      <w:rPr>
        <w:rFonts w:ascii="Symbol" w:hAnsi="Symbol" w:hint="default"/>
      </w:rPr>
    </w:lvl>
    <w:lvl w:ilvl="7" w:tplc="EA126C0E">
      <w:start w:val="1"/>
      <w:numFmt w:val="bullet"/>
      <w:lvlText w:val="o"/>
      <w:lvlJc w:val="left"/>
      <w:pPr>
        <w:ind w:left="5760" w:hanging="360"/>
      </w:pPr>
      <w:rPr>
        <w:rFonts w:ascii="Courier New" w:hAnsi="Courier New" w:hint="default"/>
      </w:rPr>
    </w:lvl>
    <w:lvl w:ilvl="8" w:tplc="D714C6C6">
      <w:start w:val="1"/>
      <w:numFmt w:val="bullet"/>
      <w:lvlText w:val=""/>
      <w:lvlJc w:val="left"/>
      <w:pPr>
        <w:ind w:left="6480" w:hanging="360"/>
      </w:pPr>
      <w:rPr>
        <w:rFonts w:ascii="Wingdings" w:hAnsi="Wingdings" w:hint="default"/>
      </w:rPr>
    </w:lvl>
  </w:abstractNum>
  <w:abstractNum w:abstractNumId="179" w15:restartNumberingAfterBreak="0">
    <w:nsid w:val="41452E00"/>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0" w15:restartNumberingAfterBreak="0">
    <w:nsid w:val="41B746B4"/>
    <w:multiLevelType w:val="hybridMultilevel"/>
    <w:tmpl w:val="48B22DB2"/>
    <w:lvl w:ilvl="0" w:tplc="70862AC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624D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00A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A2C3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4205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C92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AFA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86A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F2C7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42073C30"/>
    <w:multiLevelType w:val="hybridMultilevel"/>
    <w:tmpl w:val="18FE1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427537A2"/>
    <w:multiLevelType w:val="hybridMultilevel"/>
    <w:tmpl w:val="55EE1C46"/>
    <w:lvl w:ilvl="0" w:tplc="133EB7A0">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3" w15:restartNumberingAfterBreak="0">
    <w:nsid w:val="42F731F8"/>
    <w:multiLevelType w:val="hybridMultilevel"/>
    <w:tmpl w:val="D8FCD678"/>
    <w:lvl w:ilvl="0" w:tplc="528C4B22">
      <w:start w:val="1"/>
      <w:numFmt w:val="decimal"/>
      <w:lvlText w:val="(%1)"/>
      <w:lvlJc w:val="left"/>
      <w:pPr>
        <w:ind w:left="1152" w:hanging="360"/>
      </w:pPr>
      <w:rPr>
        <w:rFonts w:hint="default"/>
        <w:b w:val="0"/>
        <w:bCs w:val="0"/>
        <w:i w:val="0"/>
        <w:i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4" w15:restartNumberingAfterBreak="0">
    <w:nsid w:val="43097974"/>
    <w:multiLevelType w:val="hybridMultilevel"/>
    <w:tmpl w:val="CA0A8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4187ECB"/>
    <w:multiLevelType w:val="hybridMultilevel"/>
    <w:tmpl w:val="09381AC4"/>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6" w15:restartNumberingAfterBreak="0">
    <w:nsid w:val="44622603"/>
    <w:multiLevelType w:val="multilevel"/>
    <w:tmpl w:val="E4DC73A6"/>
    <w:lvl w:ilvl="0">
      <w:start w:val="1"/>
      <w:numFmt w:val="bulle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45E52D62"/>
    <w:multiLevelType w:val="hybridMultilevel"/>
    <w:tmpl w:val="7C2E90D6"/>
    <w:lvl w:ilvl="0" w:tplc="E01065D6">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7A90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249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480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02C7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345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0C22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A7F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E8F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45E8067B"/>
    <w:multiLevelType w:val="multilevel"/>
    <w:tmpl w:val="00A6503C"/>
    <w:lvl w:ilvl="0">
      <w:start w:val="4"/>
      <w:numFmt w:val="decimal"/>
      <w:lvlText w:val="%1"/>
      <w:lvlJc w:val="left"/>
      <w:pPr>
        <w:ind w:left="1468" w:hanging="1321"/>
      </w:pPr>
      <w:rPr>
        <w:rFonts w:hint="default"/>
      </w:rPr>
    </w:lvl>
    <w:lvl w:ilvl="1">
      <w:start w:val="4"/>
      <w:numFmt w:val="decimal"/>
      <w:lvlText w:val="%1.%2"/>
      <w:lvlJc w:val="left"/>
      <w:pPr>
        <w:ind w:left="1468" w:hanging="1321"/>
      </w:pPr>
      <w:rPr>
        <w:rFonts w:hint="default"/>
      </w:rPr>
    </w:lvl>
    <w:lvl w:ilvl="2">
      <w:start w:val="120"/>
      <w:numFmt w:val="decimal"/>
      <w:lvlText w:val="%1.%2.%3"/>
      <w:lvlJc w:val="left"/>
      <w:pPr>
        <w:ind w:left="1468" w:hanging="1321"/>
      </w:pPr>
      <w:rPr>
        <w:rFonts w:ascii="Arial" w:eastAsia="Arial" w:hAnsi="Arial" w:hint="default"/>
        <w:spacing w:val="-2"/>
        <w:w w:val="99"/>
        <w:sz w:val="28"/>
        <w:szCs w:val="28"/>
      </w:rPr>
    </w:lvl>
    <w:lvl w:ilvl="3">
      <w:start w:val="1"/>
      <w:numFmt w:val="decimal"/>
      <w:lvlText w:val="(%4)"/>
      <w:lvlJc w:val="left"/>
      <w:pPr>
        <w:ind w:left="508" w:hanging="416"/>
      </w:pPr>
      <w:rPr>
        <w:rFonts w:ascii="Arial" w:eastAsia="Arial" w:hAnsi="Arial" w:hint="default"/>
        <w:spacing w:val="-3"/>
        <w:w w:val="99"/>
        <w:sz w:val="28"/>
        <w:szCs w:val="28"/>
      </w:rPr>
    </w:lvl>
    <w:lvl w:ilvl="4">
      <w:start w:val="1"/>
      <w:numFmt w:val="bullet"/>
      <w:lvlText w:val="•"/>
      <w:lvlJc w:val="left"/>
      <w:pPr>
        <w:ind w:left="4099" w:hanging="416"/>
      </w:pPr>
      <w:rPr>
        <w:rFonts w:hint="default"/>
      </w:rPr>
    </w:lvl>
    <w:lvl w:ilvl="5">
      <w:start w:val="1"/>
      <w:numFmt w:val="bullet"/>
      <w:lvlText w:val="•"/>
      <w:lvlJc w:val="left"/>
      <w:pPr>
        <w:ind w:left="4975" w:hanging="416"/>
      </w:pPr>
      <w:rPr>
        <w:rFonts w:hint="default"/>
      </w:rPr>
    </w:lvl>
    <w:lvl w:ilvl="6">
      <w:start w:val="1"/>
      <w:numFmt w:val="bullet"/>
      <w:lvlText w:val="•"/>
      <w:lvlJc w:val="left"/>
      <w:pPr>
        <w:ind w:left="5852" w:hanging="416"/>
      </w:pPr>
      <w:rPr>
        <w:rFonts w:hint="default"/>
      </w:rPr>
    </w:lvl>
    <w:lvl w:ilvl="7">
      <w:start w:val="1"/>
      <w:numFmt w:val="bullet"/>
      <w:lvlText w:val="•"/>
      <w:lvlJc w:val="left"/>
      <w:pPr>
        <w:ind w:left="6729" w:hanging="416"/>
      </w:pPr>
      <w:rPr>
        <w:rFonts w:hint="default"/>
      </w:rPr>
    </w:lvl>
    <w:lvl w:ilvl="8">
      <w:start w:val="1"/>
      <w:numFmt w:val="bullet"/>
      <w:lvlText w:val="•"/>
      <w:lvlJc w:val="left"/>
      <w:pPr>
        <w:ind w:left="7606" w:hanging="416"/>
      </w:pPr>
      <w:rPr>
        <w:rFonts w:hint="default"/>
      </w:rPr>
    </w:lvl>
  </w:abstractNum>
  <w:abstractNum w:abstractNumId="189" w15:restartNumberingAfterBreak="0">
    <w:nsid w:val="46493119"/>
    <w:multiLevelType w:val="hybridMultilevel"/>
    <w:tmpl w:val="90FEF374"/>
    <w:lvl w:ilvl="0" w:tplc="2F403AD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94331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494D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321C3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2BA5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18A18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F6ADF2">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8524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ED64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464A5A37"/>
    <w:multiLevelType w:val="multilevel"/>
    <w:tmpl w:val="CA9A28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46F2019E"/>
    <w:multiLevelType w:val="hybridMultilevel"/>
    <w:tmpl w:val="CF3AA448"/>
    <w:lvl w:ilvl="0" w:tplc="100E36CC">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2" w15:restartNumberingAfterBreak="0">
    <w:nsid w:val="474617E1"/>
    <w:multiLevelType w:val="hybridMultilevel"/>
    <w:tmpl w:val="80E446C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3" w15:restartNumberingAfterBreak="0">
    <w:nsid w:val="48477E2F"/>
    <w:multiLevelType w:val="hybridMultilevel"/>
    <w:tmpl w:val="344A4B7A"/>
    <w:lvl w:ilvl="0" w:tplc="FC0ABCC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026E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290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6AE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ECCE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DAA7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8880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323E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204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4" w15:restartNumberingAfterBreak="0">
    <w:nsid w:val="48646819"/>
    <w:multiLevelType w:val="hybridMultilevel"/>
    <w:tmpl w:val="C6F8B964"/>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8B33C1B"/>
    <w:multiLevelType w:val="hybridMultilevel"/>
    <w:tmpl w:val="4B7C318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6"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lvlText w:val="%2."/>
      <w:lvlJc w:val="left"/>
      <w:pPr>
        <w:ind w:left="630" w:hanging="360"/>
      </w:pPr>
      <w:rPr>
        <w:rFonts w:hint="default"/>
        <w:b/>
        <w:bCs w:val="0"/>
      </w:rPr>
    </w:lvl>
    <w:lvl w:ilvl="2" w:tplc="3B602EB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49965345"/>
    <w:multiLevelType w:val="hybridMultilevel"/>
    <w:tmpl w:val="BD329B3A"/>
    <w:lvl w:ilvl="0" w:tplc="93209E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49A92908"/>
    <w:multiLevelType w:val="hybridMultilevel"/>
    <w:tmpl w:val="EBBE87A8"/>
    <w:lvl w:ilvl="0" w:tplc="FFFFFFFF">
      <w:start w:val="1"/>
      <w:numFmt w:val="decimal"/>
      <w:lvlText w:val="(%1)"/>
      <w:lvlJc w:val="left"/>
      <w:pPr>
        <w:ind w:left="1152" w:hanging="360"/>
      </w:pPr>
      <w:rPr>
        <w:rFonts w:hint="default"/>
        <w:b w:val="0"/>
        <w:bCs w:val="0"/>
        <w:i w:val="0"/>
        <w:iCs w:val="0"/>
      </w:rPr>
    </w:lvl>
    <w:lvl w:ilvl="1" w:tplc="D6063F68">
      <w:start w:val="1"/>
      <w:numFmt w:val="upperLetter"/>
      <w:lvlText w:val="%2."/>
      <w:lvlJc w:val="left"/>
      <w:pPr>
        <w:ind w:left="1872" w:hanging="360"/>
      </w:pPr>
      <w:rPr>
        <w:rFonts w:hint="default"/>
      </w:r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99" w15:restartNumberingAfterBreak="0">
    <w:nsid w:val="4A722968"/>
    <w:multiLevelType w:val="hybridMultilevel"/>
    <w:tmpl w:val="F29AAD1C"/>
    <w:lvl w:ilvl="0" w:tplc="BE9C1166">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0" w15:restartNumberingAfterBreak="0">
    <w:nsid w:val="4B7C1392"/>
    <w:multiLevelType w:val="hybridMultilevel"/>
    <w:tmpl w:val="D6E2319E"/>
    <w:lvl w:ilvl="0" w:tplc="002AB088">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28CB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681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F679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620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2BE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8E4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0C44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66B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4BB657C4"/>
    <w:multiLevelType w:val="hybridMultilevel"/>
    <w:tmpl w:val="4D0EA628"/>
    <w:lvl w:ilvl="0" w:tplc="EE3ADD56">
      <w:start w:val="1"/>
      <w:numFmt w:val="lowerRoman"/>
      <w:lvlText w:val="%1."/>
      <w:lvlJc w:val="righ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15:restartNumberingAfterBreak="0">
    <w:nsid w:val="4C040915"/>
    <w:multiLevelType w:val="hybridMultilevel"/>
    <w:tmpl w:val="462C86C6"/>
    <w:lvl w:ilvl="0" w:tplc="F110A8A0">
      <w:start w:val="1"/>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5A3F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D6769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EC0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AE9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E0F2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6CD0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E245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9670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3" w15:restartNumberingAfterBreak="0">
    <w:nsid w:val="4C0A72B0"/>
    <w:multiLevelType w:val="hybridMultilevel"/>
    <w:tmpl w:val="60D2C87C"/>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4" w15:restartNumberingAfterBreak="0">
    <w:nsid w:val="4CA23293"/>
    <w:multiLevelType w:val="hybridMultilevel"/>
    <w:tmpl w:val="BF3E514A"/>
    <w:lvl w:ilvl="0" w:tplc="1EA02D7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242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767A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C09D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CB8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C85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F6EA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5A7C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E4A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4CC44C90"/>
    <w:multiLevelType w:val="hybridMultilevel"/>
    <w:tmpl w:val="D1A43ED2"/>
    <w:lvl w:ilvl="0" w:tplc="5680C15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0074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A8F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27B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4E0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265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B6D7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3C12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0EA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4CF508EF"/>
    <w:multiLevelType w:val="hybridMultilevel"/>
    <w:tmpl w:val="B19E6F2E"/>
    <w:lvl w:ilvl="0" w:tplc="B2864D8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0BD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18F1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239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0CD7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267C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2A7C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8C93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06D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4D72589F"/>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8" w15:restartNumberingAfterBreak="0">
    <w:nsid w:val="4DEF0292"/>
    <w:multiLevelType w:val="hybridMultilevel"/>
    <w:tmpl w:val="7CECE0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9" w15:restartNumberingAfterBreak="0">
    <w:nsid w:val="4F732D2C"/>
    <w:multiLevelType w:val="hybridMultilevel"/>
    <w:tmpl w:val="6C2EA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4F900DF5"/>
    <w:multiLevelType w:val="multilevel"/>
    <w:tmpl w:val="B9C68B7A"/>
    <w:lvl w:ilvl="0">
      <w:start w:val="2"/>
      <w:numFmt w:val="decimal"/>
      <w:lvlText w:val="%1."/>
      <w:lvlJc w:val="left"/>
      <w:pPr>
        <w:tabs>
          <w:tab w:val="num" w:pos="360"/>
        </w:tabs>
        <w:ind w:left="0" w:firstLine="0"/>
      </w:pPr>
      <w:rPr>
        <w:rFonts w:hint="default"/>
        <w:b/>
        <w:i w:val="0"/>
        <w:caps/>
        <w:sz w:val="22"/>
        <w:szCs w:val="22"/>
      </w:rPr>
    </w:lvl>
    <w:lvl w:ilvl="1">
      <w:start w:val="1"/>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1" w15:restartNumberingAfterBreak="0">
    <w:nsid w:val="4FA52C9F"/>
    <w:multiLevelType w:val="hybridMultilevel"/>
    <w:tmpl w:val="ABA2E31A"/>
    <w:lvl w:ilvl="0" w:tplc="8942342C">
      <w:start w:val="1"/>
      <w:numFmt w:val="decimal"/>
      <w:lvlText w:val="%1."/>
      <w:lvlJc w:val="left"/>
      <w:pPr>
        <w:ind w:left="1800" w:hanging="360"/>
      </w:pPr>
      <w:rPr>
        <w:b/>
        <w:bCs w:val="0"/>
      </w:rPr>
    </w:lvl>
    <w:lvl w:ilvl="1" w:tplc="3BD4A4DC">
      <w:start w:val="1"/>
      <w:numFmt w:val="lowerLetter"/>
      <w:lvlText w:val="%2."/>
      <w:lvlJc w:val="left"/>
      <w:pPr>
        <w:ind w:left="2520" w:hanging="360"/>
      </w:pPr>
      <w:rPr>
        <w:b/>
        <w:bCs w:val="0"/>
      </w:rPr>
    </w:lvl>
    <w:lvl w:ilvl="2" w:tplc="F8C42422">
      <w:start w:val="1"/>
      <w:numFmt w:val="lowerRoman"/>
      <w:lvlText w:val="%3."/>
      <w:lvlJc w:val="right"/>
      <w:pPr>
        <w:ind w:left="3240" w:hanging="180"/>
      </w:pPr>
      <w:rPr>
        <w:b/>
        <w:bCs w:val="0"/>
      </w:r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2" w15:restartNumberingAfterBreak="0">
    <w:nsid w:val="4FD97C7A"/>
    <w:multiLevelType w:val="hybridMultilevel"/>
    <w:tmpl w:val="440AA9B0"/>
    <w:lvl w:ilvl="0" w:tplc="0A4691EE">
      <w:start w:val="12"/>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FEA77DD"/>
    <w:multiLevelType w:val="hybridMultilevel"/>
    <w:tmpl w:val="55F63A18"/>
    <w:lvl w:ilvl="0" w:tplc="0409000F">
      <w:start w:val="1"/>
      <w:numFmt w:val="decimal"/>
      <w:lvlText w:val="%1."/>
      <w:lvlJc w:val="left"/>
      <w:pPr>
        <w:ind w:left="720" w:hanging="360"/>
      </w:pPr>
      <w:rPr>
        <w:b/>
        <w:bCs/>
      </w:rPr>
    </w:lvl>
    <w:lvl w:ilvl="1" w:tplc="04E4F9D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0551977"/>
    <w:multiLevelType w:val="hybridMultilevel"/>
    <w:tmpl w:val="739457D0"/>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5" w15:restartNumberingAfterBreak="0">
    <w:nsid w:val="505F0CDB"/>
    <w:multiLevelType w:val="hybridMultilevel"/>
    <w:tmpl w:val="BCE410E6"/>
    <w:lvl w:ilvl="0" w:tplc="0409000F">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6" w15:restartNumberingAfterBreak="0">
    <w:nsid w:val="51766F46"/>
    <w:multiLevelType w:val="hybridMultilevel"/>
    <w:tmpl w:val="359AB44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51805B98"/>
    <w:multiLevelType w:val="hybridMultilevel"/>
    <w:tmpl w:val="A69E894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8" w15:restartNumberingAfterBreak="0">
    <w:nsid w:val="51AC0457"/>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9" w15:restartNumberingAfterBreak="0">
    <w:nsid w:val="51E04843"/>
    <w:multiLevelType w:val="hybridMultilevel"/>
    <w:tmpl w:val="F1529C54"/>
    <w:lvl w:ilvl="0" w:tplc="D18C5E4A">
      <w:start w:val="1"/>
      <w:numFmt w:val="decimal"/>
      <w:lvlText w:val="%1."/>
      <w:lvlJc w:val="left"/>
      <w:pPr>
        <w:ind w:left="1440" w:hanging="360"/>
      </w:pPr>
      <w:rPr>
        <w:b/>
        <w:bCs/>
      </w:rPr>
    </w:lvl>
    <w:lvl w:ilvl="1" w:tplc="FFFFFFFF">
      <w:start w:val="1"/>
      <w:numFmt w:val="lowerRoman"/>
      <w:lvlText w:val="%2."/>
      <w:lvlJc w:val="righ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0" w15:restartNumberingAfterBreak="0">
    <w:nsid w:val="51EA5307"/>
    <w:multiLevelType w:val="hybridMultilevel"/>
    <w:tmpl w:val="0DCC8F56"/>
    <w:lvl w:ilvl="0" w:tplc="499A2FB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34428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C8D7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C42DD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18BC4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6003D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D046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C300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899F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1" w15:restartNumberingAfterBreak="0">
    <w:nsid w:val="524D0E53"/>
    <w:multiLevelType w:val="hybridMultilevel"/>
    <w:tmpl w:val="163425C8"/>
    <w:lvl w:ilvl="0" w:tplc="F5EAA6B0">
      <w:start w:val="1"/>
      <w:numFmt w:val="lowerLetter"/>
      <w:lvlText w:val="%1."/>
      <w:lvlJc w:val="left"/>
      <w:pPr>
        <w:ind w:left="1440" w:hanging="360"/>
      </w:pPr>
      <w:rPr>
        <w:b/>
        <w:bCs/>
      </w:rPr>
    </w:lvl>
    <w:lvl w:ilvl="1" w:tplc="70F6F9E6">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2" w15:restartNumberingAfterBreak="0">
    <w:nsid w:val="52915838"/>
    <w:multiLevelType w:val="hybridMultilevel"/>
    <w:tmpl w:val="AC2CADF2"/>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3" w15:restartNumberingAfterBreak="0">
    <w:nsid w:val="54127701"/>
    <w:multiLevelType w:val="hybridMultilevel"/>
    <w:tmpl w:val="7FC64302"/>
    <w:lvl w:ilvl="0" w:tplc="0409000F">
      <w:start w:val="1"/>
      <w:numFmt w:val="decimal"/>
      <w:lvlText w:val="%1."/>
      <w:lvlJc w:val="left"/>
      <w:pPr>
        <w:ind w:left="1800" w:hanging="360"/>
      </w:pPr>
    </w:lvl>
    <w:lvl w:ilvl="1" w:tplc="0409001B">
      <w:start w:val="1"/>
      <w:numFmt w:val="lowerRoman"/>
      <w:lvlText w:val="%2."/>
      <w:lvlJc w:val="right"/>
      <w:pPr>
        <w:ind w:left="1800" w:hanging="360"/>
      </w:pPr>
    </w:lvl>
    <w:lvl w:ilvl="2" w:tplc="0409001B">
      <w:start w:val="1"/>
      <w:numFmt w:val="lowerRoman"/>
      <w:lvlText w:val="%3."/>
      <w:lvlJc w:val="right"/>
      <w:pPr>
        <w:ind w:left="1800" w:hanging="36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4" w15:restartNumberingAfterBreak="0">
    <w:nsid w:val="544F2E4A"/>
    <w:multiLevelType w:val="hybridMultilevel"/>
    <w:tmpl w:val="95B25F82"/>
    <w:lvl w:ilvl="0" w:tplc="886AE8CE">
      <w:start w:val="1"/>
      <w:numFmt w:val="decimal"/>
      <w:lvlText w:val="%1."/>
      <w:lvlJc w:val="left"/>
      <w:pPr>
        <w:ind w:left="180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5683D1C"/>
    <w:multiLevelType w:val="hybridMultilevel"/>
    <w:tmpl w:val="210ADBFE"/>
    <w:lvl w:ilvl="0" w:tplc="FFFFFFFF">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FFFFFFFF">
      <w:start w:val="1"/>
      <w:numFmt w:val="lowerRoman"/>
      <w:lvlText w:val="%3."/>
      <w:lvlJc w:val="right"/>
      <w:pPr>
        <w:ind w:left="2160" w:hanging="360"/>
      </w:pPr>
      <w:rPr>
        <w:b/>
        <w:bCs/>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6" w15:restartNumberingAfterBreak="0">
    <w:nsid w:val="55724071"/>
    <w:multiLevelType w:val="hybridMultilevel"/>
    <w:tmpl w:val="DBBC7C2C"/>
    <w:lvl w:ilvl="0" w:tplc="28F21D90">
      <w:start w:val="1"/>
      <w:numFmt w:val="lowerLetter"/>
      <w:lvlText w:val="(%1)"/>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26D2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801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BC8F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FC9E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2BE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437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47A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60E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7" w15:restartNumberingAfterBreak="0">
    <w:nsid w:val="55D17260"/>
    <w:multiLevelType w:val="hybridMultilevel"/>
    <w:tmpl w:val="193A36B2"/>
    <w:lvl w:ilvl="0" w:tplc="FFFFFFFF">
      <w:start w:val="1"/>
      <w:numFmt w:val="decimal"/>
      <w:lvlText w:val="%1."/>
      <w:lvlJc w:val="left"/>
      <w:pPr>
        <w:ind w:left="1080" w:hanging="360"/>
      </w:pPr>
      <w:rPr>
        <w:b/>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8" w15:restartNumberingAfterBreak="0">
    <w:nsid w:val="55FD1593"/>
    <w:multiLevelType w:val="hybridMultilevel"/>
    <w:tmpl w:val="DD441A4C"/>
    <w:lvl w:ilvl="0" w:tplc="4F62D326">
      <w:start w:val="1"/>
      <w:numFmt w:val="lowerRoman"/>
      <w:lvlText w:val="%1."/>
      <w:lvlJc w:val="right"/>
      <w:pPr>
        <w:ind w:left="21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6484A81"/>
    <w:multiLevelType w:val="hybridMultilevel"/>
    <w:tmpl w:val="3D4CEA4A"/>
    <w:lvl w:ilvl="0" w:tplc="C846A7A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0" w15:restartNumberingAfterBreak="0">
    <w:nsid w:val="57115E6E"/>
    <w:multiLevelType w:val="hybridMultilevel"/>
    <w:tmpl w:val="4F109920"/>
    <w:lvl w:ilvl="0" w:tplc="0409000F">
      <w:start w:val="1"/>
      <w:numFmt w:val="decimal"/>
      <w:lvlText w:val="%1."/>
      <w:lvlJc w:val="left"/>
      <w:pPr>
        <w:ind w:left="1080" w:hanging="360"/>
      </w:pPr>
    </w:lvl>
    <w:lvl w:ilvl="1" w:tplc="0409000F">
      <w:start w:val="1"/>
      <w:numFmt w:val="decimal"/>
      <w:lvlText w:val="%2."/>
      <w:lvlJc w:val="left"/>
      <w:pPr>
        <w:ind w:left="225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1" w15:restartNumberingAfterBreak="0">
    <w:nsid w:val="571922C8"/>
    <w:multiLevelType w:val="hybridMultilevel"/>
    <w:tmpl w:val="F0C8F09C"/>
    <w:lvl w:ilvl="0" w:tplc="AB1CC480">
      <w:start w:val="10"/>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7466B4C"/>
    <w:multiLevelType w:val="hybridMultilevel"/>
    <w:tmpl w:val="BFEC407A"/>
    <w:lvl w:ilvl="0" w:tplc="04090019">
      <w:start w:val="1"/>
      <w:numFmt w:val="lowerLetter"/>
      <w:lvlText w:val="%1."/>
      <w:lvlJc w:val="left"/>
      <w:pPr>
        <w:ind w:left="1620" w:hanging="360"/>
      </w:pPr>
      <w:rPr>
        <w:rFont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3" w15:restartNumberingAfterBreak="0">
    <w:nsid w:val="575A728A"/>
    <w:multiLevelType w:val="hybridMultilevel"/>
    <w:tmpl w:val="E7A664B2"/>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4" w15:restartNumberingAfterBreak="0">
    <w:nsid w:val="57AB0809"/>
    <w:multiLevelType w:val="hybridMultilevel"/>
    <w:tmpl w:val="E33AC20C"/>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5" w15:restartNumberingAfterBreak="0">
    <w:nsid w:val="57E70A00"/>
    <w:multiLevelType w:val="hybridMultilevel"/>
    <w:tmpl w:val="D0A60A16"/>
    <w:lvl w:ilvl="0" w:tplc="DF5A0222">
      <w:start w:val="1"/>
      <w:numFmt w:val="decimal"/>
      <w:lvlText w:val="(%1)"/>
      <w:lvlJc w:val="left"/>
      <w:pPr>
        <w:ind w:left="2700" w:hanging="360"/>
      </w:pPr>
      <w:rPr>
        <w:rFonts w:hint="default"/>
        <w:b/>
        <w:bCs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6" w15:restartNumberingAfterBreak="0">
    <w:nsid w:val="58284511"/>
    <w:multiLevelType w:val="hybridMultilevel"/>
    <w:tmpl w:val="A2A2CC1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7" w15:restartNumberingAfterBreak="0">
    <w:nsid w:val="58894368"/>
    <w:multiLevelType w:val="multilevel"/>
    <w:tmpl w:val="CD082504"/>
    <w:lvl w:ilvl="0">
      <w:start w:val="1"/>
      <w:numFmt w:val="decimal"/>
      <w:lvlText w:val="%1."/>
      <w:lvlJc w:val="left"/>
      <w:pPr>
        <w:tabs>
          <w:tab w:val="num" w:pos="360"/>
        </w:tabs>
        <w:ind w:left="0" w:firstLine="0"/>
      </w:pPr>
      <w:rPr>
        <w:rFonts w:hint="default"/>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2"/>
      <w:numFmt w:val="lowerLetter"/>
      <w:lvlText w:val="(%3)"/>
      <w:lvlJc w:val="left"/>
      <w:pPr>
        <w:tabs>
          <w:tab w:val="num" w:pos="1320"/>
        </w:tabs>
        <w:ind w:left="0" w:firstLine="860"/>
      </w:pPr>
      <w:rPr>
        <w:rFonts w:ascii="Aptos" w:hAnsi="Aptos"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38" w15:restartNumberingAfterBreak="0">
    <w:nsid w:val="58D059EE"/>
    <w:multiLevelType w:val="singleLevel"/>
    <w:tmpl w:val="D4E614CC"/>
    <w:lvl w:ilvl="0">
      <w:start w:val="1"/>
      <w:numFmt w:val="lowerRoman"/>
      <w:lvlText w:val="(%1)"/>
      <w:lvlJc w:val="left"/>
      <w:pPr>
        <w:tabs>
          <w:tab w:val="num" w:pos="1267"/>
        </w:tabs>
        <w:ind w:left="1267" w:hanging="720"/>
      </w:pPr>
      <w:rPr>
        <w:rFonts w:hint="default"/>
      </w:rPr>
    </w:lvl>
  </w:abstractNum>
  <w:abstractNum w:abstractNumId="239" w15:restartNumberingAfterBreak="0">
    <w:nsid w:val="594F05D7"/>
    <w:multiLevelType w:val="hybridMultilevel"/>
    <w:tmpl w:val="5A3C3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95A144F"/>
    <w:multiLevelType w:val="hybridMultilevel"/>
    <w:tmpl w:val="E4BC9428"/>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96D6AED"/>
    <w:multiLevelType w:val="hybridMultilevel"/>
    <w:tmpl w:val="A1FEFFBA"/>
    <w:lvl w:ilvl="0" w:tplc="3856921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43A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0E21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242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FE2D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02F3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699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6AD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6438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2" w15:restartNumberingAfterBreak="0">
    <w:nsid w:val="5A165321"/>
    <w:multiLevelType w:val="hybridMultilevel"/>
    <w:tmpl w:val="D6BA2604"/>
    <w:lvl w:ilvl="0" w:tplc="CCA4241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3834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40BF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6FD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D037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284B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5A50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40CF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32DC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3" w15:restartNumberingAfterBreak="0">
    <w:nsid w:val="5A801D85"/>
    <w:multiLevelType w:val="hybridMultilevel"/>
    <w:tmpl w:val="E57C415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5A99668A"/>
    <w:multiLevelType w:val="hybridMultilevel"/>
    <w:tmpl w:val="29224004"/>
    <w:lvl w:ilvl="0" w:tplc="68EA31CC">
      <w:start w:val="5"/>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4CF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CBA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7AFA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2FD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5AB3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32DA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C471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84E6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5" w15:restartNumberingAfterBreak="0">
    <w:nsid w:val="5AB230C0"/>
    <w:multiLevelType w:val="hybridMultilevel"/>
    <w:tmpl w:val="0AC0C7FE"/>
    <w:lvl w:ilvl="0" w:tplc="43127044">
      <w:start w:val="1"/>
      <w:numFmt w:val="lowerLetter"/>
      <w:lvlText w:val="%1."/>
      <w:lvlJc w:val="left"/>
      <w:pPr>
        <w:ind w:left="1080" w:hanging="360"/>
      </w:pPr>
      <w:rPr>
        <w:b/>
        <w:bCs/>
        <w:i w:val="0"/>
        <w:iCs w:val="0"/>
      </w:rPr>
    </w:lvl>
    <w:lvl w:ilvl="1" w:tplc="E0DA88BC">
      <w:start w:val="1"/>
      <w:numFmt w:val="decimal"/>
      <w:lvlText w:val="(%2)"/>
      <w:lvlJc w:val="left"/>
      <w:pPr>
        <w:ind w:left="1800" w:hanging="360"/>
      </w:pPr>
      <w:rPr>
        <w:rFonts w:hint="default"/>
        <w:b/>
        <w:bCs/>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15:restartNumberingAfterBreak="0">
    <w:nsid w:val="5B371427"/>
    <w:multiLevelType w:val="hybridMultilevel"/>
    <w:tmpl w:val="407C559C"/>
    <w:lvl w:ilvl="0" w:tplc="FFFFFFFF">
      <w:start w:val="1"/>
      <w:numFmt w:val="lowerRoman"/>
      <w:lvlText w:val="%1."/>
      <w:lvlJc w:val="right"/>
      <w:pPr>
        <w:ind w:left="3060" w:hanging="360"/>
      </w:pPr>
      <w:rPr>
        <w:b/>
        <w:bCs w:val="0"/>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47" w15:restartNumberingAfterBreak="0">
    <w:nsid w:val="5B6E54F2"/>
    <w:multiLevelType w:val="singleLevel"/>
    <w:tmpl w:val="613EDE86"/>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5BF87D16"/>
    <w:multiLevelType w:val="hybridMultilevel"/>
    <w:tmpl w:val="F1F03F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C475D1D"/>
    <w:multiLevelType w:val="hybridMultilevel"/>
    <w:tmpl w:val="E66EC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0" w15:restartNumberingAfterBreak="0">
    <w:nsid w:val="5C560A05"/>
    <w:multiLevelType w:val="hybridMultilevel"/>
    <w:tmpl w:val="C088D82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5C795A70"/>
    <w:multiLevelType w:val="hybridMultilevel"/>
    <w:tmpl w:val="EFD66458"/>
    <w:lvl w:ilvl="0" w:tplc="FC74A71A">
      <w:start w:val="1"/>
      <w:numFmt w:val="lowerRoman"/>
      <w:lvlText w:val="%1."/>
      <w:lvlJc w:val="right"/>
      <w:pPr>
        <w:ind w:left="2160" w:hanging="360"/>
      </w:pPr>
      <w:rPr>
        <w:rFonts w:hint="default"/>
        <w:b/>
        <w:bCs/>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2" w15:restartNumberingAfterBreak="0">
    <w:nsid w:val="5CE57E30"/>
    <w:multiLevelType w:val="hybridMultilevel"/>
    <w:tmpl w:val="975288B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3" w15:restartNumberingAfterBreak="0">
    <w:nsid w:val="5CED460E"/>
    <w:multiLevelType w:val="hybridMultilevel"/>
    <w:tmpl w:val="B7408682"/>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4" w15:restartNumberingAfterBreak="0">
    <w:nsid w:val="5D2935FA"/>
    <w:multiLevelType w:val="hybridMultilevel"/>
    <w:tmpl w:val="F4BC57DC"/>
    <w:lvl w:ilvl="0" w:tplc="E5267AE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1263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8EDE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675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D293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EA1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E6B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F24A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8FE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5" w15:restartNumberingAfterBreak="0">
    <w:nsid w:val="5DF2682B"/>
    <w:multiLevelType w:val="hybridMultilevel"/>
    <w:tmpl w:val="AC5AA58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6" w15:restartNumberingAfterBreak="0">
    <w:nsid w:val="5E150C78"/>
    <w:multiLevelType w:val="hybridMultilevel"/>
    <w:tmpl w:val="1F4AB898"/>
    <w:lvl w:ilvl="0" w:tplc="24BA44B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4868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5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BAC3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C23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D8F3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B0E7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3E63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AD7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7" w15:restartNumberingAfterBreak="0">
    <w:nsid w:val="5E1E0233"/>
    <w:multiLevelType w:val="hybridMultilevel"/>
    <w:tmpl w:val="FAD09350"/>
    <w:lvl w:ilvl="0" w:tplc="04090015">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5EE84319"/>
    <w:multiLevelType w:val="hybridMultilevel"/>
    <w:tmpl w:val="F5EAA8A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9" w15:restartNumberingAfterBreak="0">
    <w:nsid w:val="5EEB1F96"/>
    <w:multiLevelType w:val="hybridMultilevel"/>
    <w:tmpl w:val="BAD63FBE"/>
    <w:lvl w:ilvl="0" w:tplc="4F9C93CE">
      <w:start w:val="1"/>
      <w:numFmt w:val="decimal"/>
      <w:lvlText w:val="%1."/>
      <w:lvlJc w:val="left"/>
      <w:pPr>
        <w:ind w:left="720" w:hanging="360"/>
      </w:pPr>
      <w:rPr>
        <w:b/>
        <w:bCs/>
      </w:rPr>
    </w:lvl>
    <w:lvl w:ilvl="1" w:tplc="BDA4F72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5F1C71F5"/>
    <w:multiLevelType w:val="hybridMultilevel"/>
    <w:tmpl w:val="2C0E806C"/>
    <w:lvl w:ilvl="0" w:tplc="4D88AA5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2AA9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9059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721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AABB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CB1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C79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275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A3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1" w15:restartNumberingAfterBreak="0">
    <w:nsid w:val="5F1E4FA8"/>
    <w:multiLevelType w:val="hybridMultilevel"/>
    <w:tmpl w:val="483220C8"/>
    <w:name w:val="main_list223"/>
    <w:lvl w:ilvl="0" w:tplc="E1B6C5CC">
      <w:start w:val="1"/>
      <w:numFmt w:val="lowerLetter"/>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2" w15:restartNumberingAfterBreak="0">
    <w:nsid w:val="5F533642"/>
    <w:multiLevelType w:val="hybridMultilevel"/>
    <w:tmpl w:val="F5EAA8A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3" w15:restartNumberingAfterBreak="0">
    <w:nsid w:val="5F66277D"/>
    <w:multiLevelType w:val="hybridMultilevel"/>
    <w:tmpl w:val="67EC4144"/>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4" w15:restartNumberingAfterBreak="0">
    <w:nsid w:val="605B4464"/>
    <w:multiLevelType w:val="hybridMultilevel"/>
    <w:tmpl w:val="A00A4F3E"/>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5" w15:restartNumberingAfterBreak="0">
    <w:nsid w:val="618F667B"/>
    <w:multiLevelType w:val="hybridMultilevel"/>
    <w:tmpl w:val="F522DF72"/>
    <w:lvl w:ilvl="0" w:tplc="04090019">
      <w:start w:val="1"/>
      <w:numFmt w:val="lowerLetter"/>
      <w:lvlText w:val="%1."/>
      <w:lvlJc w:val="left"/>
      <w:pPr>
        <w:ind w:left="135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66" w15:restartNumberingAfterBreak="0">
    <w:nsid w:val="61C21F1C"/>
    <w:multiLevelType w:val="multilevel"/>
    <w:tmpl w:val="C46AA838"/>
    <w:lvl w:ilvl="0">
      <w:start w:val="3"/>
      <w:numFmt w:val="decimal"/>
      <w:lvlText w:val="%1."/>
      <w:lvlJc w:val="left"/>
      <w:pPr>
        <w:tabs>
          <w:tab w:val="num" w:pos="360"/>
        </w:tabs>
        <w:ind w:left="0" w:firstLine="0"/>
      </w:pPr>
      <w:rPr>
        <w:rFonts w:hint="default"/>
        <w:b/>
        <w:i w:val="0"/>
        <w:caps/>
        <w:sz w:val="22"/>
        <w:szCs w:val="22"/>
      </w:rPr>
    </w:lvl>
    <w:lvl w:ilvl="1">
      <w:start w:val="2"/>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ptos" w:eastAsia="Times New Roman" w:hAnsi="Aptos" w:cs="Arial" w:hint="default"/>
        <w:b/>
        <w:bCs/>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67" w15:restartNumberingAfterBreak="0">
    <w:nsid w:val="6200582B"/>
    <w:multiLevelType w:val="hybridMultilevel"/>
    <w:tmpl w:val="4788B072"/>
    <w:lvl w:ilvl="0" w:tplc="8CF8AF5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A4F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8E5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DAAC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026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661B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BEA3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8296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60DA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8" w15:restartNumberingAfterBreak="0">
    <w:nsid w:val="6212057F"/>
    <w:multiLevelType w:val="hybridMultilevel"/>
    <w:tmpl w:val="1756AAE8"/>
    <w:lvl w:ilvl="0" w:tplc="038A378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9E2C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C056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C6D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789C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200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CC50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081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64D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9" w15:restartNumberingAfterBreak="0">
    <w:nsid w:val="62175B3B"/>
    <w:multiLevelType w:val="hybridMultilevel"/>
    <w:tmpl w:val="7F9292BE"/>
    <w:lvl w:ilvl="0" w:tplc="0392452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58E6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562D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94CC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70FC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E17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63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AD2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677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0" w15:restartNumberingAfterBreak="0">
    <w:nsid w:val="623027D5"/>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1" w15:restartNumberingAfterBreak="0">
    <w:nsid w:val="62413299"/>
    <w:multiLevelType w:val="hybridMultilevel"/>
    <w:tmpl w:val="61F465F0"/>
    <w:lvl w:ilvl="0" w:tplc="0C0CA54A">
      <w:start w:val="1"/>
      <w:numFmt w:val="decimal"/>
      <w:lvlText w:val="%1."/>
      <w:lvlJc w:val="left"/>
      <w:pPr>
        <w:ind w:left="1440" w:hanging="360"/>
      </w:pPr>
      <w:rPr>
        <w:rFonts w:hint="default"/>
        <w:b/>
        <w:bCs/>
      </w:rPr>
    </w:lvl>
    <w:lvl w:ilvl="1" w:tplc="04090019">
      <w:start w:val="1"/>
      <w:numFmt w:val="lowerLetter"/>
      <w:lvlText w:val="%2."/>
      <w:lvlJc w:val="left"/>
      <w:pPr>
        <w:ind w:left="252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2" w15:restartNumberingAfterBreak="0">
    <w:nsid w:val="625221C5"/>
    <w:multiLevelType w:val="hybridMultilevel"/>
    <w:tmpl w:val="CB7CD6B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3" w15:restartNumberingAfterBreak="0">
    <w:nsid w:val="62687122"/>
    <w:multiLevelType w:val="hybridMultilevel"/>
    <w:tmpl w:val="C8B66648"/>
    <w:lvl w:ilvl="0" w:tplc="009C9948">
      <w:start w:val="19"/>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2ED5715"/>
    <w:multiLevelType w:val="hybridMultilevel"/>
    <w:tmpl w:val="05247036"/>
    <w:lvl w:ilvl="0" w:tplc="40A2EC6E">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63131B0B"/>
    <w:multiLevelType w:val="hybridMultilevel"/>
    <w:tmpl w:val="87C4EB26"/>
    <w:lvl w:ilvl="0" w:tplc="04090019">
      <w:start w:val="1"/>
      <w:numFmt w:val="lowerLetter"/>
      <w:lvlText w:val="%1."/>
      <w:lvlJc w:val="left"/>
      <w:pPr>
        <w:ind w:left="1440" w:hanging="360"/>
      </w:pPr>
      <w:rPr>
        <w:rFonts w:hint="default"/>
        <w:b w:val="0"/>
        <w:strike w:val="0"/>
        <w:spacing w:val="-3"/>
        <w:w w:val="99"/>
        <w:sz w:val="18"/>
        <w:szCs w:val="18"/>
      </w:rPr>
    </w:lvl>
    <w:lvl w:ilvl="1" w:tplc="BE5A237C">
      <w:start w:val="1"/>
      <w:numFmt w:val="lowerLetter"/>
      <w:lvlText w:val="%2."/>
      <w:lvlJc w:val="left"/>
      <w:pPr>
        <w:ind w:left="1800" w:hanging="360"/>
      </w:pPr>
      <w:rPr>
        <w:b/>
        <w:bCs w:val="0"/>
      </w:rPr>
    </w:lvl>
    <w:lvl w:ilvl="2" w:tplc="D5ACB2D4">
      <w:start w:val="1"/>
      <w:numFmt w:val="bullet"/>
      <w:lvlText w:val="•"/>
      <w:lvlJc w:val="left"/>
      <w:pPr>
        <w:ind w:left="2700" w:hanging="360"/>
      </w:pPr>
      <w:rPr>
        <w:rFonts w:ascii="Aptos" w:eastAsiaTheme="minorHAnsi" w:hAnsi="Aptos"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6" w15:restartNumberingAfterBreak="0">
    <w:nsid w:val="635A3CD1"/>
    <w:multiLevelType w:val="hybridMultilevel"/>
    <w:tmpl w:val="A76A41E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7" w15:restartNumberingAfterBreak="0">
    <w:nsid w:val="637B3C4D"/>
    <w:multiLevelType w:val="hybridMultilevel"/>
    <w:tmpl w:val="5248FB00"/>
    <w:lvl w:ilvl="0" w:tplc="EAC886BE">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5C5F50">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6079C">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2CEC48">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4E3A7C">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CE83C">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6C712">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CC0BC">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6ED1AE">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8" w15:restartNumberingAfterBreak="0">
    <w:nsid w:val="63C377C0"/>
    <w:multiLevelType w:val="hybridMultilevel"/>
    <w:tmpl w:val="BAFCDB68"/>
    <w:lvl w:ilvl="0" w:tplc="BC48D166">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642702D3"/>
    <w:multiLevelType w:val="hybridMultilevel"/>
    <w:tmpl w:val="ED6A92A8"/>
    <w:lvl w:ilvl="0" w:tplc="E14CB89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B69F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2427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498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EA9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2083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367D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42DF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B2DF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0" w15:restartNumberingAfterBreak="0">
    <w:nsid w:val="642C3B49"/>
    <w:multiLevelType w:val="hybridMultilevel"/>
    <w:tmpl w:val="B47A3698"/>
    <w:lvl w:ilvl="0" w:tplc="FFFFFFFF">
      <w:start w:val="1"/>
      <w:numFmt w:val="lowerRoman"/>
      <w:lvlText w:val="%1."/>
      <w:lvlJc w:val="righ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81" w15:restartNumberingAfterBreak="0">
    <w:nsid w:val="664B0A76"/>
    <w:multiLevelType w:val="hybridMultilevel"/>
    <w:tmpl w:val="E0A6CFA6"/>
    <w:lvl w:ilvl="0" w:tplc="41ACB492">
      <w:start w:val="32"/>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66644B64"/>
    <w:multiLevelType w:val="hybridMultilevel"/>
    <w:tmpl w:val="07687694"/>
    <w:lvl w:ilvl="0" w:tplc="A5AE9A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2B5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086D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C627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6E5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D4DA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0E84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100A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748D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3" w15:restartNumberingAfterBreak="0">
    <w:nsid w:val="67491B55"/>
    <w:multiLevelType w:val="hybridMultilevel"/>
    <w:tmpl w:val="64D24F70"/>
    <w:lvl w:ilvl="0" w:tplc="02AE056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A22BA8">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A3C0C">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168D34">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281F80">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6B1C8">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86B26">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A2A8C2">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522F58">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76D17C8"/>
    <w:multiLevelType w:val="hybridMultilevel"/>
    <w:tmpl w:val="02142DFA"/>
    <w:lvl w:ilvl="0" w:tplc="3E2EEB48">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A819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DA53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44F4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2D5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9ACE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28C0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6CF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6413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5" w15:restartNumberingAfterBreak="0">
    <w:nsid w:val="67A902FC"/>
    <w:multiLevelType w:val="hybridMultilevel"/>
    <w:tmpl w:val="DDC69F22"/>
    <w:lvl w:ilvl="0" w:tplc="FFFFFFFF">
      <w:start w:val="1"/>
      <w:numFmt w:val="upperLetter"/>
      <w:lvlText w:val="%1."/>
      <w:lvlJc w:val="left"/>
      <w:pPr>
        <w:ind w:left="1080" w:hanging="360"/>
      </w:pPr>
    </w:lvl>
    <w:lvl w:ilvl="1" w:tplc="FFFFFFFF">
      <w:start w:val="1"/>
      <w:numFmt w:val="lowerRoman"/>
      <w:lvlText w:val="%2."/>
      <w:lvlJc w:val="right"/>
      <w:pPr>
        <w:ind w:left="180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6" w15:restartNumberingAfterBreak="0">
    <w:nsid w:val="689850FB"/>
    <w:multiLevelType w:val="hybridMultilevel"/>
    <w:tmpl w:val="E4AE687C"/>
    <w:lvl w:ilvl="0" w:tplc="B33C86D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52FF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86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ED4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5E44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827E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726F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AA4D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2E20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8D92A64"/>
    <w:multiLevelType w:val="hybridMultilevel"/>
    <w:tmpl w:val="EFF8980A"/>
    <w:lvl w:ilvl="0" w:tplc="4790E780">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8A7D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814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44F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05A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AD8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3CD1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690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801A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8" w15:restartNumberingAfterBreak="0">
    <w:nsid w:val="6A14466B"/>
    <w:multiLevelType w:val="hybridMultilevel"/>
    <w:tmpl w:val="132A9742"/>
    <w:lvl w:ilvl="0" w:tplc="EBFA9D60">
      <w:start w:val="1"/>
      <w:numFmt w:val="bullet"/>
      <w:lvlText w:val="·"/>
      <w:lvlJc w:val="left"/>
      <w:pPr>
        <w:tabs>
          <w:tab w:val="num" w:pos="720"/>
        </w:tabs>
        <w:ind w:left="720" w:hanging="720"/>
      </w:pPr>
      <w:rPr>
        <w:rFonts w:ascii="Symbol" w:hAnsi="Symbol" w:hint="default"/>
        <w:lang w:val="en-US" w:eastAsia="en-US" w:bidi="ar-SA"/>
      </w:rPr>
    </w:lvl>
    <w:lvl w:ilvl="1" w:tplc="04090003">
      <w:start w:val="1"/>
      <w:numFmt w:val="bullet"/>
      <w:lvlText w:val="·"/>
      <w:lvlJc w:val="left"/>
      <w:pPr>
        <w:tabs>
          <w:tab w:val="num" w:pos="720"/>
        </w:tabs>
        <w:ind w:left="720" w:hanging="360"/>
      </w:pPr>
      <w:rPr>
        <w:rFonts w:ascii="Symbol" w:hAnsi="Symbol" w:hint="default"/>
        <w:lang w:val="en-US" w:eastAsia="en-US" w:bidi="ar-SA"/>
      </w:rPr>
    </w:lvl>
    <w:lvl w:ilvl="2" w:tplc="04090005">
      <w:start w:val="1"/>
      <w:numFmt w:val="bullet"/>
      <w:lvlText w:val="·"/>
      <w:lvlJc w:val="left"/>
      <w:pPr>
        <w:tabs>
          <w:tab w:val="num" w:pos="1440"/>
        </w:tabs>
        <w:ind w:left="1440" w:hanging="360"/>
      </w:pPr>
      <w:rPr>
        <w:rFonts w:ascii="Symbol" w:hAnsi="Symbol" w:hint="default"/>
        <w:lang w:val="en-US" w:eastAsia="en-US" w:bidi="ar-SA"/>
      </w:rPr>
    </w:lvl>
    <w:lvl w:ilvl="3" w:tplc="04090001">
      <w:start w:val="1"/>
      <w:numFmt w:val="bullet"/>
      <w:lvlText w:val="·"/>
      <w:lvlJc w:val="left"/>
      <w:pPr>
        <w:tabs>
          <w:tab w:val="num" w:pos="2160"/>
        </w:tabs>
        <w:ind w:left="2160" w:hanging="360"/>
      </w:pPr>
      <w:rPr>
        <w:rFonts w:ascii="Symbol" w:hAnsi="Symbol" w:hint="default"/>
        <w:lang w:val="en-US" w:eastAsia="en-US" w:bidi="ar-SA"/>
      </w:rPr>
    </w:lvl>
    <w:lvl w:ilvl="4" w:tplc="04090003">
      <w:start w:val="1"/>
      <w:numFmt w:val="bullet"/>
      <w:lvlText w:val="o"/>
      <w:lvlJc w:val="left"/>
      <w:pPr>
        <w:tabs>
          <w:tab w:val="num" w:pos="2880"/>
        </w:tabs>
        <w:ind w:left="2880" w:hanging="360"/>
      </w:pPr>
      <w:rPr>
        <w:rFonts w:ascii="Courier New" w:hAnsi="Courier New" w:cs="Times New Roman" w:hint="default"/>
        <w:lang w:val="en-US" w:eastAsia="en-US" w:bidi="ar-SA"/>
      </w:rPr>
    </w:lvl>
    <w:lvl w:ilvl="5" w:tplc="04090005">
      <w:start w:val="1"/>
      <w:numFmt w:val="bullet"/>
      <w:lvlText w:val="§"/>
      <w:lvlJc w:val="left"/>
      <w:pPr>
        <w:tabs>
          <w:tab w:val="num" w:pos="3600"/>
        </w:tabs>
        <w:ind w:left="3600" w:hanging="360"/>
      </w:pPr>
      <w:rPr>
        <w:rFonts w:ascii="Wingdings" w:hAnsi="Wingdings" w:hint="default"/>
        <w:lang w:val="en-US" w:eastAsia="en-US" w:bidi="ar-SA"/>
      </w:rPr>
    </w:lvl>
    <w:lvl w:ilvl="6" w:tplc="04090001">
      <w:start w:val="1"/>
      <w:numFmt w:val="bullet"/>
      <w:lvlText w:val="·"/>
      <w:lvlJc w:val="left"/>
      <w:pPr>
        <w:tabs>
          <w:tab w:val="num" w:pos="4320"/>
        </w:tabs>
        <w:ind w:left="4320" w:hanging="360"/>
      </w:pPr>
      <w:rPr>
        <w:rFonts w:ascii="Symbol" w:hAnsi="Symbol" w:hint="default"/>
        <w:lang w:val="en-US" w:eastAsia="en-US" w:bidi="ar-SA"/>
      </w:rPr>
    </w:lvl>
    <w:lvl w:ilvl="7" w:tplc="04090003">
      <w:start w:val="1"/>
      <w:numFmt w:val="bullet"/>
      <w:lvlText w:val="o"/>
      <w:lvlJc w:val="left"/>
      <w:pPr>
        <w:tabs>
          <w:tab w:val="num" w:pos="5040"/>
        </w:tabs>
        <w:ind w:left="5040" w:hanging="360"/>
      </w:pPr>
      <w:rPr>
        <w:rFonts w:ascii="Courier New" w:hAnsi="Courier New" w:cs="Times New Roman" w:hint="default"/>
        <w:lang w:val="en-US" w:eastAsia="en-US" w:bidi="ar-SA"/>
      </w:rPr>
    </w:lvl>
    <w:lvl w:ilvl="8" w:tplc="04090005">
      <w:start w:val="1"/>
      <w:numFmt w:val="bullet"/>
      <w:lvlText w:val="§"/>
      <w:lvlJc w:val="left"/>
      <w:pPr>
        <w:tabs>
          <w:tab w:val="num" w:pos="5760"/>
        </w:tabs>
        <w:ind w:left="5760" w:hanging="360"/>
      </w:pPr>
      <w:rPr>
        <w:rFonts w:ascii="Wingdings" w:hAnsi="Wingdings" w:hint="default"/>
        <w:lang w:val="en-US" w:eastAsia="en-US" w:bidi="ar-SA"/>
      </w:rPr>
    </w:lvl>
  </w:abstractNum>
  <w:abstractNum w:abstractNumId="289" w15:restartNumberingAfterBreak="0">
    <w:nsid w:val="6A714025"/>
    <w:multiLevelType w:val="singleLevel"/>
    <w:tmpl w:val="895CF94A"/>
    <w:lvl w:ilvl="0">
      <w:numFmt w:val="decimal"/>
      <w:lvlText w:val="%1"/>
      <w:legacy w:legacy="1" w:legacySpace="0" w:legacyIndent="0"/>
      <w:lvlJc w:val="left"/>
      <w:rPr>
        <w:rFonts w:ascii="Courier" w:hAnsi="Courier" w:hint="default"/>
      </w:rPr>
    </w:lvl>
  </w:abstractNum>
  <w:abstractNum w:abstractNumId="290" w15:restartNumberingAfterBreak="0">
    <w:nsid w:val="6B084D64"/>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91" w15:restartNumberingAfterBreak="0">
    <w:nsid w:val="6C2E75F3"/>
    <w:multiLevelType w:val="hybridMultilevel"/>
    <w:tmpl w:val="825EC2C4"/>
    <w:lvl w:ilvl="0" w:tplc="7D08120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72C3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6081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C807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C21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47C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0C8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5ADD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AB1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2" w15:restartNumberingAfterBreak="0">
    <w:nsid w:val="6CB35F3E"/>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3" w15:restartNumberingAfterBreak="0">
    <w:nsid w:val="6CE96C59"/>
    <w:multiLevelType w:val="hybridMultilevel"/>
    <w:tmpl w:val="14B49798"/>
    <w:lvl w:ilvl="0" w:tplc="EE06E2A0">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D4C4256"/>
    <w:multiLevelType w:val="hybridMultilevel"/>
    <w:tmpl w:val="3ACC1916"/>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D8902B3"/>
    <w:multiLevelType w:val="hybridMultilevel"/>
    <w:tmpl w:val="65CE17B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6" w15:restartNumberingAfterBreak="0">
    <w:nsid w:val="6DA22488"/>
    <w:multiLevelType w:val="hybridMultilevel"/>
    <w:tmpl w:val="6AD278EC"/>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7" w15:restartNumberingAfterBreak="0">
    <w:nsid w:val="6DB9341A"/>
    <w:multiLevelType w:val="hybridMultilevel"/>
    <w:tmpl w:val="A00A4F3E"/>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98" w15:restartNumberingAfterBreak="0">
    <w:nsid w:val="6DDD7FD1"/>
    <w:multiLevelType w:val="hybridMultilevel"/>
    <w:tmpl w:val="757A6CCC"/>
    <w:lvl w:ilvl="0" w:tplc="D3CCE780">
      <w:start w:val="20"/>
      <w:numFmt w:val="decimal"/>
      <w:lvlText w:val="%1."/>
      <w:lvlJc w:val="left"/>
      <w:pPr>
        <w:ind w:left="1440" w:hanging="360"/>
      </w:pPr>
      <w:rPr>
        <w:rFonts w:ascii="Arial" w:hAnsi="Arial" w:cs="Arial"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6EFC7E00"/>
    <w:multiLevelType w:val="hybridMultilevel"/>
    <w:tmpl w:val="26F4DC68"/>
    <w:lvl w:ilvl="0" w:tplc="04090019">
      <w:start w:val="1"/>
      <w:numFmt w:val="lowerLetter"/>
      <w:lvlText w:val="%1."/>
      <w:lvlJc w:val="left"/>
      <w:pPr>
        <w:ind w:left="144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0" w15:restartNumberingAfterBreak="0">
    <w:nsid w:val="6F845E3B"/>
    <w:multiLevelType w:val="hybridMultilevel"/>
    <w:tmpl w:val="7548D0DC"/>
    <w:lvl w:ilvl="0" w:tplc="21343E78">
      <w:start w:val="1"/>
      <w:numFmt w:val="decimal"/>
      <w:lvlText w:val="%1."/>
      <w:lvlJc w:val="left"/>
      <w:pPr>
        <w:ind w:left="1080" w:hanging="360"/>
      </w:pPr>
      <w:rPr>
        <w:rFonts w:ascii="Arial" w:eastAsia="Arial" w:hAnsi="Arial" w:hint="default"/>
        <w:b w:val="0"/>
        <w:strike w:val="0"/>
        <w:spacing w:val="-3"/>
        <w:w w:val="99"/>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F914BFA"/>
    <w:multiLevelType w:val="hybridMultilevel"/>
    <w:tmpl w:val="EF80AFBE"/>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6FB4298A"/>
    <w:multiLevelType w:val="hybridMultilevel"/>
    <w:tmpl w:val="B3B25982"/>
    <w:lvl w:ilvl="0" w:tplc="26D083BE">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8A41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6DA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6B0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2EC9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A05E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BCAF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9C7E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F81D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3" w15:restartNumberingAfterBreak="0">
    <w:nsid w:val="6FC05716"/>
    <w:multiLevelType w:val="hybridMultilevel"/>
    <w:tmpl w:val="7B46B07C"/>
    <w:lvl w:ilvl="0" w:tplc="33F250B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644E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ADC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2C7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D230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643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B821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841A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D29E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4" w15:restartNumberingAfterBreak="0">
    <w:nsid w:val="6FF132E8"/>
    <w:multiLevelType w:val="hybridMultilevel"/>
    <w:tmpl w:val="7A185FD8"/>
    <w:lvl w:ilvl="0" w:tplc="50948ECE">
      <w:start w:val="5"/>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E90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EEFD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B0EF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4EFD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F298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1E2F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CD0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E89F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5" w15:restartNumberingAfterBreak="0">
    <w:nsid w:val="70A66A54"/>
    <w:multiLevelType w:val="hybridMultilevel"/>
    <w:tmpl w:val="CA026A96"/>
    <w:lvl w:ilvl="0" w:tplc="9E8A9A4C">
      <w:start w:val="4"/>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96070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D446DE">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6C575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D68DB8">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0E77FE">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1C9BDC">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A43F64">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2AF240">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6" w15:restartNumberingAfterBreak="0">
    <w:nsid w:val="70BC2734"/>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7" w15:restartNumberingAfterBreak="0">
    <w:nsid w:val="70FC37C4"/>
    <w:multiLevelType w:val="multilevel"/>
    <w:tmpl w:val="0D7475B8"/>
    <w:lvl w:ilvl="0">
      <w:start w:val="1"/>
      <w:numFmt w:val="decimal"/>
      <w:pStyle w:val="Heading2"/>
      <w:lvlText w:val="%1."/>
      <w:lvlJc w:val="left"/>
      <w:pPr>
        <w:ind w:left="720" w:hanging="360"/>
      </w:pPr>
      <w:rPr>
        <w:rFonts w:hint="default"/>
        <w:b/>
        <w:bCs/>
      </w:rPr>
    </w:lvl>
    <w:lvl w:ilvl="1">
      <w:start w:val="1"/>
      <w:numFmt w:val="decimal"/>
      <w:pStyle w:val="Heading3"/>
      <w:isLgl/>
      <w:lvlText w:val="%1.%2."/>
      <w:lvlJc w:val="left"/>
      <w:pPr>
        <w:ind w:left="1080" w:hanging="720"/>
      </w:pPr>
      <w:rPr>
        <w:rFonts w:ascii="Aptos" w:hAnsi="Aptos" w:hint="default"/>
      </w:rPr>
    </w:lvl>
    <w:lvl w:ilvl="2">
      <w:start w:val="1"/>
      <w:numFmt w:val="upperLetter"/>
      <w:lvlText w:val="%3."/>
      <w:lvlJc w:val="left"/>
      <w:pPr>
        <w:ind w:left="720" w:hanging="360"/>
      </w:pPr>
      <w:rPr>
        <w:b/>
        <w:bCs/>
      </w:rPr>
    </w:lvl>
    <w:lvl w:ilvl="3">
      <w:start w:val="1"/>
      <w:numFmt w:val="upperLetter"/>
      <w:lvlText w:val="%4."/>
      <w:lvlJc w:val="left"/>
      <w:pPr>
        <w:ind w:left="720" w:hanging="360"/>
      </w:pPr>
      <w:rPr>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8" w15:restartNumberingAfterBreak="0">
    <w:nsid w:val="713546C4"/>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09" w15:restartNumberingAfterBreak="0">
    <w:nsid w:val="714817A4"/>
    <w:multiLevelType w:val="hybridMultilevel"/>
    <w:tmpl w:val="3F38D9E8"/>
    <w:lvl w:ilvl="0" w:tplc="0BAC22AA">
      <w:start w:val="1"/>
      <w:numFmt w:val="decimal"/>
      <w:lvlText w:val="%1."/>
      <w:lvlJc w:val="left"/>
      <w:pPr>
        <w:ind w:left="1440" w:hanging="360"/>
      </w:pPr>
      <w:rPr>
        <w:rFonts w:hint="default"/>
        <w:b/>
        <w:bCs w:val="0"/>
      </w:rPr>
    </w:lvl>
    <w:lvl w:ilvl="1" w:tplc="379CE732">
      <w:start w:val="1"/>
      <w:numFmt w:val="lowerLetter"/>
      <w:lvlText w:val="%2."/>
      <w:lvlJc w:val="left"/>
      <w:pPr>
        <w:ind w:left="2160" w:hanging="360"/>
      </w:pPr>
      <w:rPr>
        <w:b/>
        <w:bCs w:val="0"/>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0" w15:restartNumberingAfterBreak="0">
    <w:nsid w:val="715A5B4F"/>
    <w:multiLevelType w:val="hybridMultilevel"/>
    <w:tmpl w:val="C8ECAF3E"/>
    <w:lvl w:ilvl="0" w:tplc="E056CDAC">
      <w:start w:val="1"/>
      <w:numFmt w:val="decimal"/>
      <w:lvlText w:val="%1."/>
      <w:lvlJc w:val="left"/>
      <w:pPr>
        <w:ind w:left="1800" w:hanging="360"/>
      </w:pPr>
      <w:rPr>
        <w:b/>
        <w:bCs w:val="0"/>
      </w:rPr>
    </w:lvl>
    <w:lvl w:ilvl="1" w:tplc="0409000F">
      <w:start w:val="1"/>
      <w:numFmt w:val="decimal"/>
      <w:lvlText w:val="%2."/>
      <w:lvlJc w:val="left"/>
      <w:pPr>
        <w:ind w:left="720" w:hanging="360"/>
      </w:pPr>
    </w:lvl>
    <w:lvl w:ilvl="2" w:tplc="4EFC8C14">
      <w:start w:val="1"/>
      <w:numFmt w:val="lowerLetter"/>
      <w:lvlText w:val="%3."/>
      <w:lvlJc w:val="left"/>
      <w:pPr>
        <w:ind w:left="630" w:hanging="360"/>
      </w:pPr>
      <w:rPr>
        <w:rFonts w:hint="default"/>
        <w:b/>
        <w:bCs w:val="0"/>
      </w:rPr>
    </w:lvl>
    <w:lvl w:ilvl="3" w:tplc="B7C237FA">
      <w:start w:val="1"/>
      <w:numFmt w:val="decimal"/>
      <w:lvlText w:val="%4)"/>
      <w:lvlJc w:val="left"/>
      <w:pPr>
        <w:ind w:left="3960" w:hanging="360"/>
      </w:pPr>
      <w:rPr>
        <w:b/>
        <w:bCs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1" w15:restartNumberingAfterBreak="0">
    <w:nsid w:val="71C84812"/>
    <w:multiLevelType w:val="hybridMultilevel"/>
    <w:tmpl w:val="16BC7D3E"/>
    <w:lvl w:ilvl="0" w:tplc="299A75EC">
      <w:start w:val="2"/>
      <w:numFmt w:val="decimal"/>
      <w:lvlText w:val="%1."/>
      <w:lvlJc w:val="left"/>
      <w:pPr>
        <w:ind w:left="144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26314FB"/>
    <w:multiLevelType w:val="hybridMultilevel"/>
    <w:tmpl w:val="065EAAA0"/>
    <w:lvl w:ilvl="0" w:tplc="04090017">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13" w15:restartNumberingAfterBreak="0">
    <w:nsid w:val="72655126"/>
    <w:multiLevelType w:val="hybridMultilevel"/>
    <w:tmpl w:val="D2BC367A"/>
    <w:lvl w:ilvl="0" w:tplc="2DBCE9F8">
      <w:start w:val="1"/>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90062B2">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E0EE972">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AF802D6">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EC8DECA">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6B0A3AE">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EDA1566">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EBC5F12">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6FC440A">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4" w15:restartNumberingAfterBreak="0">
    <w:nsid w:val="72CF4287"/>
    <w:multiLevelType w:val="hybridMultilevel"/>
    <w:tmpl w:val="FBE08728"/>
    <w:lvl w:ilvl="0" w:tplc="A5706220">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6E18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4EAA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B8F8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90BE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F631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40AF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4CCB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A4B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5" w15:restartNumberingAfterBreak="0">
    <w:nsid w:val="72D702CC"/>
    <w:multiLevelType w:val="hybridMultilevel"/>
    <w:tmpl w:val="ED56AEB0"/>
    <w:lvl w:ilvl="0" w:tplc="0E588730">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5E87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CE5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225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8D5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B81E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269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061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2C91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6" w15:restartNumberingAfterBreak="0">
    <w:nsid w:val="733518FE"/>
    <w:multiLevelType w:val="hybridMultilevel"/>
    <w:tmpl w:val="18107298"/>
    <w:lvl w:ilvl="0" w:tplc="A6A47DB0">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9A4ED4">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6BDA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0EC6C">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183850">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DE20DA">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7EFAC8">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E4BBFE">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3A548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7" w15:restartNumberingAfterBreak="0">
    <w:nsid w:val="73794558"/>
    <w:multiLevelType w:val="hybridMultilevel"/>
    <w:tmpl w:val="1AE046AA"/>
    <w:lvl w:ilvl="0" w:tplc="FFFFFFFF">
      <w:start w:val="1"/>
      <w:numFmt w:val="low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18" w15:restartNumberingAfterBreak="0">
    <w:nsid w:val="75B022EE"/>
    <w:multiLevelType w:val="hybridMultilevel"/>
    <w:tmpl w:val="BD1206E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9" w15:restartNumberingAfterBreak="0">
    <w:nsid w:val="75E47899"/>
    <w:multiLevelType w:val="multilevel"/>
    <w:tmpl w:val="91E4441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Zero"/>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0" w15:restartNumberingAfterBreak="0">
    <w:nsid w:val="765A3BEF"/>
    <w:multiLevelType w:val="hybridMultilevel"/>
    <w:tmpl w:val="0A32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76944ACC"/>
    <w:multiLevelType w:val="hybridMultilevel"/>
    <w:tmpl w:val="D5641C6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2" w15:restartNumberingAfterBreak="0">
    <w:nsid w:val="771064E7"/>
    <w:multiLevelType w:val="hybridMultilevel"/>
    <w:tmpl w:val="299E12D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1B">
      <w:start w:val="1"/>
      <w:numFmt w:val="lowerRoman"/>
      <w:lvlText w:val="%3."/>
      <w:lvlJc w:val="right"/>
      <w:pPr>
        <w:ind w:left="2340" w:hanging="360"/>
      </w:p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3" w15:restartNumberingAfterBreak="0">
    <w:nsid w:val="77596CDB"/>
    <w:multiLevelType w:val="hybridMultilevel"/>
    <w:tmpl w:val="AE0C830A"/>
    <w:lvl w:ilvl="0" w:tplc="CCA4241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24" w15:restartNumberingAfterBreak="0">
    <w:nsid w:val="775D7B40"/>
    <w:multiLevelType w:val="hybridMultilevel"/>
    <w:tmpl w:val="D3ACFE3C"/>
    <w:lvl w:ilvl="0" w:tplc="FFFFFFFF">
      <w:start w:val="1"/>
      <w:numFmt w:val="decimal"/>
      <w:lvlText w:val="%1."/>
      <w:lvlJc w:val="left"/>
      <w:pPr>
        <w:ind w:left="1800" w:hanging="360"/>
      </w:pPr>
    </w:lvl>
    <w:lvl w:ilvl="1" w:tplc="04090019">
      <w:start w:val="1"/>
      <w:numFmt w:val="lowerLetter"/>
      <w:lvlText w:val="%2."/>
      <w:lvlJc w:val="left"/>
      <w:pPr>
        <w:ind w:left="180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5" w15:restartNumberingAfterBreak="0">
    <w:nsid w:val="77610F37"/>
    <w:multiLevelType w:val="hybridMultilevel"/>
    <w:tmpl w:val="C6A0A0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776418A4"/>
    <w:multiLevelType w:val="hybridMultilevel"/>
    <w:tmpl w:val="FB44E5B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7" w15:restartNumberingAfterBreak="0">
    <w:nsid w:val="778321B4"/>
    <w:multiLevelType w:val="multilevel"/>
    <w:tmpl w:val="4CB2B10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Zero"/>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8" w15:restartNumberingAfterBreak="0">
    <w:nsid w:val="77AB1F52"/>
    <w:multiLevelType w:val="hybridMultilevel"/>
    <w:tmpl w:val="8402E776"/>
    <w:lvl w:ilvl="0" w:tplc="57FE37F2">
      <w:start w:val="1"/>
      <w:numFmt w:val="decimal"/>
      <w:lvlText w:val="%1."/>
      <w:lvlJc w:val="left"/>
      <w:pPr>
        <w:ind w:left="720" w:hanging="360"/>
      </w:pPr>
      <w:rPr>
        <w:rFonts w:hint="default"/>
        <w:b/>
        <w:bCs w:val="0"/>
      </w:rPr>
    </w:lvl>
    <w:lvl w:ilvl="1" w:tplc="04090019">
      <w:start w:val="1"/>
      <w:numFmt w:val="lowerLetter"/>
      <w:lvlText w:val="%2."/>
      <w:lvlJc w:val="left"/>
      <w:pPr>
        <w:ind w:left="1800" w:hanging="360"/>
      </w:p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78970DE6"/>
    <w:multiLevelType w:val="hybridMultilevel"/>
    <w:tmpl w:val="452CF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78AF1221"/>
    <w:multiLevelType w:val="hybridMultilevel"/>
    <w:tmpl w:val="8480AFE6"/>
    <w:lvl w:ilvl="0" w:tplc="88AEDF06">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9C72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DA33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090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7CD2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0A0D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F4CC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05C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941B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1" w15:restartNumberingAfterBreak="0">
    <w:nsid w:val="78D26CC9"/>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32" w15:restartNumberingAfterBreak="0">
    <w:nsid w:val="79673FCE"/>
    <w:multiLevelType w:val="hybridMultilevel"/>
    <w:tmpl w:val="3EFEF336"/>
    <w:lvl w:ilvl="0" w:tplc="28F6C050">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3" w15:restartNumberingAfterBreak="0">
    <w:nsid w:val="796B52A9"/>
    <w:multiLevelType w:val="hybridMultilevel"/>
    <w:tmpl w:val="C366CB64"/>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4" w15:restartNumberingAfterBreak="0">
    <w:nsid w:val="79767CB6"/>
    <w:multiLevelType w:val="hybridMultilevel"/>
    <w:tmpl w:val="2954F03A"/>
    <w:lvl w:ilvl="0" w:tplc="96FA802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EE5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E9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5AD2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4CAB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EDF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44F6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5CBE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258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5" w15:restartNumberingAfterBreak="0">
    <w:nsid w:val="79B14FB4"/>
    <w:multiLevelType w:val="multilevel"/>
    <w:tmpl w:val="12386C9C"/>
    <w:lvl w:ilvl="0">
      <w:start w:val="1"/>
      <w:numFmt w:val="decimal"/>
      <w:lvlText w:val="%1."/>
      <w:lvlJc w:val="left"/>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79EB02B8"/>
    <w:multiLevelType w:val="hybridMultilevel"/>
    <w:tmpl w:val="12442172"/>
    <w:lvl w:ilvl="0" w:tplc="971A6A9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30CB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FE1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868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42B1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9202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41B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F0E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D835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7" w15:restartNumberingAfterBreak="0">
    <w:nsid w:val="7A6B4026"/>
    <w:multiLevelType w:val="hybridMultilevel"/>
    <w:tmpl w:val="6A02439E"/>
    <w:lvl w:ilvl="0" w:tplc="811CAAE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4311A">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8E840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C8EA7A">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4BCB4">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28BE8">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0B6E0">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0901C">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0AAB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8" w15:restartNumberingAfterBreak="0">
    <w:nsid w:val="7B1B1D9C"/>
    <w:multiLevelType w:val="hybridMultilevel"/>
    <w:tmpl w:val="369C82A6"/>
    <w:lvl w:ilvl="0" w:tplc="9412F8E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5023D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E866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C125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2D93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225BE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D0B71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E8D77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0094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9" w15:restartNumberingAfterBreak="0">
    <w:nsid w:val="7BAE1E53"/>
    <w:multiLevelType w:val="hybridMultilevel"/>
    <w:tmpl w:val="0F8CCDC4"/>
    <w:lvl w:ilvl="0" w:tplc="64A6B95E">
      <w:start w:val="7"/>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7BC63D56"/>
    <w:multiLevelType w:val="hybridMultilevel"/>
    <w:tmpl w:val="1E90E780"/>
    <w:lvl w:ilvl="0" w:tplc="CA607654">
      <w:start w:val="1"/>
      <w:numFmt w:val="decimal"/>
      <w:lvlText w:val="%1."/>
      <w:lvlJc w:val="left"/>
      <w:pPr>
        <w:ind w:left="720" w:hanging="360"/>
      </w:pPr>
      <w:rPr>
        <w:rFonts w:ascii="Arial" w:hAnsi="Arial" w:cs="Arial"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7BDB4B2C"/>
    <w:multiLevelType w:val="hybridMultilevel"/>
    <w:tmpl w:val="1830308C"/>
    <w:lvl w:ilvl="0" w:tplc="CCA42412">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2" w15:restartNumberingAfterBreak="0">
    <w:nsid w:val="7C2F5B82"/>
    <w:multiLevelType w:val="hybridMultilevel"/>
    <w:tmpl w:val="A18E3D3C"/>
    <w:lvl w:ilvl="0" w:tplc="FFFFFFFF">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3" w15:restartNumberingAfterBreak="0">
    <w:nsid w:val="7D35409B"/>
    <w:multiLevelType w:val="hybridMultilevel"/>
    <w:tmpl w:val="8B12A5AC"/>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7D963168"/>
    <w:multiLevelType w:val="hybridMultilevel"/>
    <w:tmpl w:val="81A29968"/>
    <w:lvl w:ilvl="0" w:tplc="04090019">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7EA269F8"/>
    <w:multiLevelType w:val="hybridMultilevel"/>
    <w:tmpl w:val="5F3A8EE8"/>
    <w:lvl w:ilvl="0" w:tplc="D82A58B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663C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2EA8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D4E9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837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E431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50EF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AFF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7C9E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6" w15:restartNumberingAfterBreak="0">
    <w:nsid w:val="7F4F3E26"/>
    <w:multiLevelType w:val="multilevel"/>
    <w:tmpl w:val="B970B2C4"/>
    <w:lvl w:ilvl="0">
      <w:start w:val="1"/>
      <w:numFmt w:val="decimal"/>
      <w:lvlText w:val="%1."/>
      <w:lvlJc w:val="left"/>
      <w:pPr>
        <w:ind w:left="408" w:hanging="408"/>
      </w:pPr>
      <w:rPr>
        <w:rFonts w:hint="default"/>
        <w:b/>
        <w:bCs/>
        <w:sz w:val="24"/>
        <w:szCs w:val="28"/>
        <w:u w:val="none"/>
      </w:rPr>
    </w:lvl>
    <w:lvl w:ilvl="1">
      <w:start w:val="1"/>
      <w:numFmt w:val="decimal"/>
      <w:lvlText w:val="%1.%2."/>
      <w:lvlJc w:val="left"/>
      <w:pPr>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7" w15:restartNumberingAfterBreak="0">
    <w:nsid w:val="7F553B0C"/>
    <w:multiLevelType w:val="singleLevel"/>
    <w:tmpl w:val="6B88B0D4"/>
    <w:lvl w:ilvl="0">
      <w:start w:val="1"/>
      <w:numFmt w:val="bullet"/>
      <w:lvlText w:val=""/>
      <w:lvlJc w:val="left"/>
      <w:pPr>
        <w:tabs>
          <w:tab w:val="num" w:pos="360"/>
        </w:tabs>
        <w:ind w:left="360" w:hanging="360"/>
      </w:pPr>
      <w:rPr>
        <w:rFonts w:ascii="Wingdings" w:hAnsi="Wingdings" w:cs="Times New Roman" w:hint="default"/>
        <w:sz w:val="16"/>
        <w:szCs w:val="16"/>
      </w:rPr>
    </w:lvl>
  </w:abstractNum>
  <w:num w:numId="1" w16cid:durableId="999390167">
    <w:abstractNumId w:val="247"/>
  </w:num>
  <w:num w:numId="2" w16cid:durableId="841705266">
    <w:abstractNumId w:val="120"/>
  </w:num>
  <w:num w:numId="3" w16cid:durableId="1955483086">
    <w:abstractNumId w:val="69"/>
  </w:num>
  <w:num w:numId="4" w16cid:durableId="363215528">
    <w:abstractNumId w:val="68"/>
  </w:num>
  <w:num w:numId="5" w16cid:durableId="212620344">
    <w:abstractNumId w:val="186"/>
  </w:num>
  <w:num w:numId="6" w16cid:durableId="1818104737">
    <w:abstractNumId w:val="190"/>
  </w:num>
  <w:num w:numId="7" w16cid:durableId="917716142">
    <w:abstractNumId w:val="21"/>
  </w:num>
  <w:num w:numId="8" w16cid:durableId="6373711">
    <w:abstractNumId w:val="30"/>
  </w:num>
  <w:num w:numId="9" w16cid:durableId="957637673">
    <w:abstractNumId w:val="4"/>
  </w:num>
  <w:num w:numId="10" w16cid:durableId="137573111">
    <w:abstractNumId w:val="238"/>
  </w:num>
  <w:num w:numId="11" w16cid:durableId="1229263696">
    <w:abstractNumId w:val="347"/>
  </w:num>
  <w:num w:numId="12" w16cid:durableId="1451506640">
    <w:abstractNumId w:val="142"/>
  </w:num>
  <w:num w:numId="13" w16cid:durableId="948049437">
    <w:abstractNumId w:val="154"/>
  </w:num>
  <w:num w:numId="14" w16cid:durableId="847914485">
    <w:abstractNumId w:val="196"/>
  </w:num>
  <w:num w:numId="15" w16cid:durableId="353045767">
    <w:abstractNumId w:val="289"/>
  </w:num>
  <w:num w:numId="16" w16cid:durableId="1373070661">
    <w:abstractNumId w:val="157"/>
  </w:num>
  <w:num w:numId="17" w16cid:durableId="2102020423">
    <w:abstractNumId w:val="118"/>
  </w:num>
  <w:num w:numId="18" w16cid:durableId="1362248226">
    <w:abstractNumId w:val="307"/>
  </w:num>
  <w:num w:numId="19" w16cid:durableId="840848218">
    <w:abstractNumId w:val="169"/>
  </w:num>
  <w:num w:numId="20" w16cid:durableId="140850231">
    <w:abstractNumId w:val="122"/>
  </w:num>
  <w:num w:numId="21" w16cid:durableId="1511604426">
    <w:abstractNumId w:val="288"/>
  </w:num>
  <w:num w:numId="22" w16cid:durableId="2021278112">
    <w:abstractNumId w:val="346"/>
  </w:num>
  <w:num w:numId="23" w16cid:durableId="1870072250">
    <w:abstractNumId w:val="86"/>
  </w:num>
  <w:num w:numId="24" w16cid:durableId="1183859115">
    <w:abstractNumId w:val="261"/>
    <w:lvlOverride w:ilvl="0">
      <w:startOverride w:val="1"/>
    </w:lvlOverride>
  </w:num>
  <w:num w:numId="25" w16cid:durableId="421149031">
    <w:abstractNumId w:val="335"/>
  </w:num>
  <w:num w:numId="26" w16cid:durableId="922030592">
    <w:abstractNumId w:val="210"/>
  </w:num>
  <w:num w:numId="27" w16cid:durableId="854347700">
    <w:abstractNumId w:val="116"/>
  </w:num>
  <w:num w:numId="28" w16cid:durableId="225996482">
    <w:abstractNumId w:val="67"/>
  </w:num>
  <w:num w:numId="29" w16cid:durableId="277881855">
    <w:abstractNumId w:val="166"/>
  </w:num>
  <w:num w:numId="30" w16cid:durableId="124157310">
    <w:abstractNumId w:val="237"/>
  </w:num>
  <w:num w:numId="31" w16cid:durableId="70584119">
    <w:abstractNumId w:val="32"/>
  </w:num>
  <w:num w:numId="32" w16cid:durableId="690959046">
    <w:abstractNumId w:val="266"/>
  </w:num>
  <w:num w:numId="33" w16cid:durableId="273172248">
    <w:abstractNumId w:val="259"/>
  </w:num>
  <w:num w:numId="34" w16cid:durableId="1212040126">
    <w:abstractNumId w:val="1"/>
  </w:num>
  <w:num w:numId="35" w16cid:durableId="838302953">
    <w:abstractNumId w:val="183"/>
  </w:num>
  <w:num w:numId="36" w16cid:durableId="302344909">
    <w:abstractNumId w:val="159"/>
  </w:num>
  <w:num w:numId="37" w16cid:durableId="1374965740">
    <w:abstractNumId w:val="137"/>
  </w:num>
  <w:num w:numId="38" w16cid:durableId="1488207790">
    <w:abstractNumId w:val="198"/>
  </w:num>
  <w:num w:numId="39" w16cid:durableId="230621888">
    <w:abstractNumId w:val="141"/>
  </w:num>
  <w:num w:numId="40" w16cid:durableId="2022315201">
    <w:abstractNumId w:val="320"/>
  </w:num>
  <w:num w:numId="41" w16cid:durableId="411781846">
    <w:abstractNumId w:val="107"/>
  </w:num>
  <w:num w:numId="42" w16cid:durableId="1062018081">
    <w:abstractNumId w:val="274"/>
  </w:num>
  <w:num w:numId="43" w16cid:durableId="389115393">
    <w:abstractNumId w:val="301"/>
  </w:num>
  <w:num w:numId="44" w16cid:durableId="734819251">
    <w:abstractNumId w:val="344"/>
  </w:num>
  <w:num w:numId="45" w16cid:durableId="1466510029">
    <w:abstractNumId w:val="115"/>
  </w:num>
  <w:num w:numId="46" w16cid:durableId="75369120">
    <w:abstractNumId w:val="174"/>
  </w:num>
  <w:num w:numId="47" w16cid:durableId="296833996">
    <w:abstractNumId w:val="250"/>
  </w:num>
  <w:num w:numId="48" w16cid:durableId="1586455641">
    <w:abstractNumId w:val="18"/>
  </w:num>
  <w:num w:numId="49" w16cid:durableId="1551577805">
    <w:abstractNumId w:val="134"/>
  </w:num>
  <w:num w:numId="50" w16cid:durableId="992567097">
    <w:abstractNumId w:val="158"/>
  </w:num>
  <w:num w:numId="51" w16cid:durableId="1770810092">
    <w:abstractNumId w:val="184"/>
  </w:num>
  <w:num w:numId="52" w16cid:durableId="87240352">
    <w:abstractNumId w:val="97"/>
  </w:num>
  <w:num w:numId="53" w16cid:durableId="1242370350">
    <w:abstractNumId w:val="239"/>
  </w:num>
  <w:num w:numId="54" w16cid:durableId="14238097">
    <w:abstractNumId w:val="80"/>
  </w:num>
  <w:num w:numId="55" w16cid:durableId="1123495813">
    <w:abstractNumId w:val="181"/>
  </w:num>
  <w:num w:numId="56" w16cid:durableId="859778297">
    <w:abstractNumId w:val="60"/>
  </w:num>
  <w:num w:numId="57" w16cid:durableId="1005207637">
    <w:abstractNumId w:val="213"/>
  </w:num>
  <w:num w:numId="58" w16cid:durableId="1731461540">
    <w:abstractNumId w:val="293"/>
  </w:num>
  <w:num w:numId="59" w16cid:durableId="880825007">
    <w:abstractNumId w:val="94"/>
  </w:num>
  <w:num w:numId="60" w16cid:durableId="1094126205">
    <w:abstractNumId w:val="215"/>
  </w:num>
  <w:num w:numId="61" w16cid:durableId="969868060">
    <w:abstractNumId w:val="124"/>
  </w:num>
  <w:num w:numId="62" w16cid:durableId="955794473">
    <w:abstractNumId w:val="36"/>
  </w:num>
  <w:num w:numId="63" w16cid:durableId="1466774558">
    <w:abstractNumId w:val="104"/>
  </w:num>
  <w:num w:numId="64" w16cid:durableId="367412195">
    <w:abstractNumId w:val="165"/>
  </w:num>
  <w:num w:numId="65" w16cid:durableId="930236168">
    <w:abstractNumId w:val="81"/>
  </w:num>
  <w:num w:numId="66" w16cid:durableId="164710131">
    <w:abstractNumId w:val="14"/>
  </w:num>
  <w:num w:numId="67" w16cid:durableId="657922523">
    <w:abstractNumId w:val="64"/>
  </w:num>
  <w:num w:numId="68" w16cid:durableId="1281032513">
    <w:abstractNumId w:val="41"/>
  </w:num>
  <w:num w:numId="69" w16cid:durableId="2057044074">
    <w:abstractNumId w:val="339"/>
  </w:num>
  <w:num w:numId="70" w16cid:durableId="665404563">
    <w:abstractNumId w:val="65"/>
  </w:num>
  <w:num w:numId="71" w16cid:durableId="249824485">
    <w:abstractNumId w:val="29"/>
  </w:num>
  <w:num w:numId="72" w16cid:durableId="332924662">
    <w:abstractNumId w:val="91"/>
  </w:num>
  <w:num w:numId="73" w16cid:durableId="2058384479">
    <w:abstractNumId w:val="230"/>
  </w:num>
  <w:num w:numId="74" w16cid:durableId="184290816">
    <w:abstractNumId w:val="296"/>
  </w:num>
  <w:num w:numId="75" w16cid:durableId="2090812232">
    <w:abstractNumId w:val="101"/>
  </w:num>
  <w:num w:numId="76" w16cid:durableId="420224927">
    <w:abstractNumId w:val="209"/>
  </w:num>
  <w:num w:numId="77" w16cid:durableId="2048139631">
    <w:abstractNumId w:val="208"/>
  </w:num>
  <w:num w:numId="78" w16cid:durableId="155541435">
    <w:abstractNumId w:val="236"/>
  </w:num>
  <w:num w:numId="79" w16cid:durableId="289014671">
    <w:abstractNumId w:val="300"/>
  </w:num>
  <w:num w:numId="80" w16cid:durableId="364254944">
    <w:abstractNumId w:val="72"/>
  </w:num>
  <w:num w:numId="81" w16cid:durableId="54474865">
    <w:abstractNumId w:val="19"/>
  </w:num>
  <w:num w:numId="82" w16cid:durableId="611279692">
    <w:abstractNumId w:val="275"/>
  </w:num>
  <w:num w:numId="83" w16cid:durableId="1496872035">
    <w:abstractNumId w:val="132"/>
  </w:num>
  <w:num w:numId="84" w16cid:durableId="154423581">
    <w:abstractNumId w:val="58"/>
  </w:num>
  <w:num w:numId="85" w16cid:durableId="2118518692">
    <w:abstractNumId w:val="55"/>
  </w:num>
  <w:num w:numId="86" w16cid:durableId="771439761">
    <w:abstractNumId w:val="128"/>
  </w:num>
  <w:num w:numId="87" w16cid:durableId="558060091">
    <w:abstractNumId w:val="99"/>
  </w:num>
  <w:num w:numId="88" w16cid:durableId="919214687">
    <w:abstractNumId w:val="177"/>
  </w:num>
  <w:num w:numId="89" w16cid:durableId="1775517720">
    <w:abstractNumId w:val="26"/>
  </w:num>
  <w:num w:numId="90" w16cid:durableId="961617752">
    <w:abstractNumId w:val="40"/>
  </w:num>
  <w:num w:numId="91" w16cid:durableId="977685549">
    <w:abstractNumId w:val="90"/>
  </w:num>
  <w:num w:numId="92" w16cid:durableId="1424766225">
    <w:abstractNumId w:val="23"/>
  </w:num>
  <w:num w:numId="93" w16cid:durableId="252789425">
    <w:abstractNumId w:val="223"/>
  </w:num>
  <w:num w:numId="94" w16cid:durableId="462893189">
    <w:abstractNumId w:val="324"/>
  </w:num>
  <w:num w:numId="95" w16cid:durableId="1393314443">
    <w:abstractNumId w:val="17"/>
  </w:num>
  <w:num w:numId="96" w16cid:durableId="892736236">
    <w:abstractNumId w:val="318"/>
  </w:num>
  <w:num w:numId="97" w16cid:durableId="2137947381">
    <w:abstractNumId w:val="2"/>
  </w:num>
  <w:num w:numId="98" w16cid:durableId="910040802">
    <w:abstractNumId w:val="321"/>
  </w:num>
  <w:num w:numId="99" w16cid:durableId="3480466">
    <w:abstractNumId w:val="240"/>
  </w:num>
  <w:num w:numId="100" w16cid:durableId="492835730">
    <w:abstractNumId w:val="257"/>
  </w:num>
  <w:num w:numId="101" w16cid:durableId="1770661100">
    <w:abstractNumId w:val="49"/>
  </w:num>
  <w:num w:numId="102" w16cid:durableId="1888226261">
    <w:abstractNumId w:val="140"/>
  </w:num>
  <w:num w:numId="103" w16cid:durableId="722798551">
    <w:abstractNumId w:val="285"/>
  </w:num>
  <w:num w:numId="104" w16cid:durableId="1625233201">
    <w:abstractNumId w:val="310"/>
  </w:num>
  <w:num w:numId="105" w16cid:durableId="384910287">
    <w:abstractNumId w:val="211"/>
  </w:num>
  <w:num w:numId="106" w16cid:durableId="1409424727">
    <w:abstractNumId w:val="173"/>
  </w:num>
  <w:num w:numId="107" w16cid:durableId="1611618863">
    <w:abstractNumId w:val="6"/>
  </w:num>
  <w:num w:numId="108" w16cid:durableId="1268657626">
    <w:abstractNumId w:val="307"/>
  </w:num>
  <w:num w:numId="109" w16cid:durableId="377824885">
    <w:abstractNumId w:val="263"/>
  </w:num>
  <w:num w:numId="110" w16cid:durableId="157356633">
    <w:abstractNumId w:val="145"/>
  </w:num>
  <w:num w:numId="111" w16cid:durableId="1743284981">
    <w:abstractNumId w:val="271"/>
  </w:num>
  <w:num w:numId="112" w16cid:durableId="1972511997">
    <w:abstractNumId w:val="307"/>
  </w:num>
  <w:num w:numId="113" w16cid:durableId="649403110">
    <w:abstractNumId w:val="307"/>
  </w:num>
  <w:num w:numId="114" w16cid:durableId="1459957776">
    <w:abstractNumId w:val="307"/>
  </w:num>
  <w:num w:numId="115" w16cid:durableId="644548335">
    <w:abstractNumId w:val="307"/>
  </w:num>
  <w:num w:numId="116" w16cid:durableId="1541430941">
    <w:abstractNumId w:val="307"/>
  </w:num>
  <w:num w:numId="117" w16cid:durableId="24646985">
    <w:abstractNumId w:val="307"/>
  </w:num>
  <w:num w:numId="118" w16cid:durableId="121927906">
    <w:abstractNumId w:val="235"/>
  </w:num>
  <w:num w:numId="119" w16cid:durableId="307563648">
    <w:abstractNumId w:val="127"/>
  </w:num>
  <w:num w:numId="120" w16cid:durableId="211505483">
    <w:abstractNumId w:val="307"/>
  </w:num>
  <w:num w:numId="121" w16cid:durableId="1842160854">
    <w:abstractNumId w:val="307"/>
  </w:num>
  <w:num w:numId="122" w16cid:durableId="712467730">
    <w:abstractNumId w:val="307"/>
  </w:num>
  <w:num w:numId="123" w16cid:durableId="561916150">
    <w:abstractNumId w:val="307"/>
  </w:num>
  <w:num w:numId="124" w16cid:durableId="1391002890">
    <w:abstractNumId w:val="170"/>
  </w:num>
  <w:num w:numId="125" w16cid:durableId="574357867">
    <w:abstractNumId w:val="249"/>
  </w:num>
  <w:num w:numId="126" w16cid:durableId="1558200533">
    <w:abstractNumId w:val="168"/>
  </w:num>
  <w:num w:numId="127" w16cid:durableId="117264672">
    <w:abstractNumId w:val="328"/>
  </w:num>
  <w:num w:numId="128" w16cid:durableId="8068548">
    <w:abstractNumId w:val="111"/>
  </w:num>
  <w:num w:numId="129" w16cid:durableId="60180167">
    <w:abstractNumId w:val="98"/>
  </w:num>
  <w:num w:numId="130" w16cid:durableId="1367605798">
    <w:abstractNumId w:val="44"/>
  </w:num>
  <w:num w:numId="131" w16cid:durableId="1612200839">
    <w:abstractNumId w:val="197"/>
  </w:num>
  <w:num w:numId="132" w16cid:durableId="728647902">
    <w:abstractNumId w:val="150"/>
  </w:num>
  <w:num w:numId="133" w16cid:durableId="732120749">
    <w:abstractNumId w:val="188"/>
  </w:num>
  <w:num w:numId="134" w16cid:durableId="428698556">
    <w:abstractNumId w:val="242"/>
  </w:num>
  <w:num w:numId="135" w16cid:durableId="1623072349">
    <w:abstractNumId w:val="202"/>
  </w:num>
  <w:num w:numId="136" w16cid:durableId="2110006302">
    <w:abstractNumId w:val="313"/>
  </w:num>
  <w:num w:numId="137" w16cid:durableId="131099827">
    <w:abstractNumId w:val="114"/>
  </w:num>
  <w:num w:numId="138" w16cid:durableId="159858709">
    <w:abstractNumId w:val="143"/>
  </w:num>
  <w:num w:numId="139" w16cid:durableId="1129130734">
    <w:abstractNumId w:val="171"/>
  </w:num>
  <w:num w:numId="140" w16cid:durableId="852304854">
    <w:abstractNumId w:val="178"/>
  </w:num>
  <w:num w:numId="141" w16cid:durableId="1469124229">
    <w:abstractNumId w:val="233"/>
  </w:num>
  <w:num w:numId="142" w16cid:durableId="8217523">
    <w:abstractNumId w:val="333"/>
  </w:num>
  <w:num w:numId="143" w16cid:durableId="216431456">
    <w:abstractNumId w:val="185"/>
  </w:num>
  <w:num w:numId="144" w16cid:durableId="778718425">
    <w:abstractNumId w:val="162"/>
  </w:num>
  <w:num w:numId="145" w16cid:durableId="472481041">
    <w:abstractNumId w:val="232"/>
  </w:num>
  <w:num w:numId="146" w16cid:durableId="1207837796">
    <w:abstractNumId w:val="253"/>
  </w:num>
  <w:num w:numId="147" w16cid:durableId="341399874">
    <w:abstractNumId w:val="234"/>
  </w:num>
  <w:num w:numId="148" w16cid:durableId="1503231687">
    <w:abstractNumId w:val="265"/>
  </w:num>
  <w:num w:numId="149" w16cid:durableId="1906261487">
    <w:abstractNumId w:val="87"/>
  </w:num>
  <w:num w:numId="150" w16cid:durableId="1587404">
    <w:abstractNumId w:val="8"/>
  </w:num>
  <w:num w:numId="151" w16cid:durableId="2088988374">
    <w:abstractNumId w:val="47"/>
  </w:num>
  <w:num w:numId="152" w16cid:durableId="1601373140">
    <w:abstractNumId w:val="146"/>
  </w:num>
  <w:num w:numId="153" w16cid:durableId="1542133474">
    <w:abstractNumId w:val="123"/>
  </w:num>
  <w:num w:numId="154" w16cid:durableId="2048409026">
    <w:abstractNumId w:val="192"/>
  </w:num>
  <w:num w:numId="155" w16cid:durableId="561674758">
    <w:abstractNumId w:val="139"/>
  </w:num>
  <w:num w:numId="156" w16cid:durableId="973682369">
    <w:abstractNumId w:val="255"/>
  </w:num>
  <w:num w:numId="157" w16cid:durableId="682436349">
    <w:abstractNumId w:val="195"/>
  </w:num>
  <w:num w:numId="158" w16cid:durableId="192152393">
    <w:abstractNumId w:val="25"/>
  </w:num>
  <w:num w:numId="159" w16cid:durableId="1206479476">
    <w:abstractNumId w:val="214"/>
  </w:num>
  <w:num w:numId="160" w16cid:durableId="1498499762">
    <w:abstractNumId w:val="7"/>
  </w:num>
  <w:num w:numId="161" w16cid:durableId="637300324">
    <w:abstractNumId w:val="222"/>
  </w:num>
  <w:num w:numId="162" w16cid:durableId="839739336">
    <w:abstractNumId w:val="39"/>
  </w:num>
  <w:num w:numId="163" w16cid:durableId="792752379">
    <w:abstractNumId w:val="135"/>
  </w:num>
  <w:num w:numId="164" w16cid:durableId="784419705">
    <w:abstractNumId w:val="299"/>
  </w:num>
  <w:num w:numId="165" w16cid:durableId="1350989137">
    <w:abstractNumId w:val="326"/>
  </w:num>
  <w:num w:numId="166" w16cid:durableId="19430768">
    <w:abstractNumId w:val="10"/>
  </w:num>
  <w:num w:numId="167" w16cid:durableId="1676956536">
    <w:abstractNumId w:val="136"/>
  </w:num>
  <w:num w:numId="168" w16cid:durableId="1308390329">
    <w:abstractNumId w:val="216"/>
  </w:num>
  <w:num w:numId="169" w16cid:durableId="762066551">
    <w:abstractNumId w:val="133"/>
  </w:num>
  <w:num w:numId="170" w16cid:durableId="1099184037">
    <w:abstractNumId w:val="311"/>
  </w:num>
  <w:num w:numId="171" w16cid:durableId="235551354">
    <w:abstractNumId w:val="138"/>
  </w:num>
  <w:num w:numId="172" w16cid:durableId="1649626445">
    <w:abstractNumId w:val="322"/>
  </w:num>
  <w:num w:numId="173" w16cid:durableId="1805461856">
    <w:abstractNumId w:val="103"/>
  </w:num>
  <w:num w:numId="174" w16cid:durableId="1797219327">
    <w:abstractNumId w:val="52"/>
  </w:num>
  <w:num w:numId="175" w16cid:durableId="742412488">
    <w:abstractNumId w:val="273"/>
  </w:num>
  <w:num w:numId="176" w16cid:durableId="1059672299">
    <w:abstractNumId w:val="298"/>
  </w:num>
  <w:num w:numId="177" w16cid:durableId="508721245">
    <w:abstractNumId w:val="281"/>
  </w:num>
  <w:num w:numId="178" w16cid:durableId="1889993506">
    <w:abstractNumId w:val="231"/>
  </w:num>
  <w:num w:numId="179" w16cid:durableId="966813928">
    <w:abstractNumId w:val="212"/>
  </w:num>
  <w:num w:numId="180" w16cid:durableId="478423033">
    <w:abstractNumId w:val="243"/>
  </w:num>
  <w:num w:numId="181" w16cid:durableId="1853841365">
    <w:abstractNumId w:val="100"/>
  </w:num>
  <w:num w:numId="182" w16cid:durableId="731661038">
    <w:abstractNumId w:val="323"/>
  </w:num>
  <w:num w:numId="183" w16cid:durableId="149368897">
    <w:abstractNumId w:val="341"/>
  </w:num>
  <w:num w:numId="184" w16cid:durableId="896475652">
    <w:abstractNumId w:val="309"/>
  </w:num>
  <w:num w:numId="185" w16cid:durableId="526140314">
    <w:abstractNumId w:val="105"/>
  </w:num>
  <w:num w:numId="186" w16cid:durableId="531117993">
    <w:abstractNumId w:val="217"/>
  </w:num>
  <w:num w:numId="187" w16cid:durableId="577789226">
    <w:abstractNumId w:val="175"/>
  </w:num>
  <w:num w:numId="188" w16cid:durableId="1408262016">
    <w:abstractNumId w:val="108"/>
  </w:num>
  <w:num w:numId="189" w16cid:durableId="378359500">
    <w:abstractNumId w:val="144"/>
  </w:num>
  <w:num w:numId="190" w16cid:durableId="489295715">
    <w:abstractNumId w:val="113"/>
  </w:num>
  <w:num w:numId="191" w16cid:durableId="322201664">
    <w:abstractNumId w:val="167"/>
  </w:num>
  <w:num w:numId="192" w16cid:durableId="2133402449">
    <w:abstractNumId w:val="332"/>
  </w:num>
  <w:num w:numId="193" w16cid:durableId="1543664552">
    <w:abstractNumId w:val="194"/>
  </w:num>
  <w:num w:numId="194" w16cid:durableId="998267572">
    <w:abstractNumId w:val="294"/>
  </w:num>
  <w:num w:numId="195" w16cid:durableId="1591740325">
    <w:abstractNumId w:val="343"/>
  </w:num>
  <w:num w:numId="196" w16cid:durableId="729810967">
    <w:abstractNumId w:val="46"/>
  </w:num>
  <w:num w:numId="197" w16cid:durableId="689646063">
    <w:abstractNumId w:val="203"/>
  </w:num>
  <w:num w:numId="198" w16cid:durableId="848062438">
    <w:abstractNumId w:val="50"/>
  </w:num>
  <w:num w:numId="199" w16cid:durableId="138041181">
    <w:abstractNumId w:val="182"/>
  </w:num>
  <w:num w:numId="200" w16cid:durableId="1199588309">
    <w:abstractNumId w:val="199"/>
  </w:num>
  <w:num w:numId="201" w16cid:durableId="792986715">
    <w:abstractNumId w:val="191"/>
  </w:num>
  <w:num w:numId="202" w16cid:durableId="144931422">
    <w:abstractNumId w:val="219"/>
  </w:num>
  <w:num w:numId="203" w16cid:durableId="43409977">
    <w:abstractNumId w:val="106"/>
  </w:num>
  <w:num w:numId="204" w16cid:durableId="436877121">
    <w:abstractNumId w:val="59"/>
  </w:num>
  <w:num w:numId="205" w16cid:durableId="1771045270">
    <w:abstractNumId w:val="147"/>
  </w:num>
  <w:num w:numId="206" w16cid:durableId="1786458859">
    <w:abstractNumId w:val="63"/>
  </w:num>
  <w:num w:numId="207" w16cid:durableId="58792764">
    <w:abstractNumId w:val="110"/>
  </w:num>
  <w:num w:numId="208" w16cid:durableId="1396970331">
    <w:abstractNumId w:val="251"/>
  </w:num>
  <w:num w:numId="209" w16cid:durableId="510606843">
    <w:abstractNumId w:val="42"/>
  </w:num>
  <w:num w:numId="210" w16cid:durableId="469179190">
    <w:abstractNumId w:val="82"/>
  </w:num>
  <w:num w:numId="211" w16cid:durableId="1139615323">
    <w:abstractNumId w:val="262"/>
  </w:num>
  <w:num w:numId="212" w16cid:durableId="1494300130">
    <w:abstractNumId w:val="258"/>
  </w:num>
  <w:num w:numId="213" w16cid:durableId="176425705">
    <w:abstractNumId w:val="24"/>
  </w:num>
  <w:num w:numId="214" w16cid:durableId="1565339166">
    <w:abstractNumId w:val="45"/>
  </w:num>
  <w:num w:numId="215" w16cid:durableId="889997604">
    <w:abstractNumId w:val="16"/>
  </w:num>
  <w:num w:numId="216" w16cid:durableId="436757033">
    <w:abstractNumId w:val="340"/>
  </w:num>
  <w:num w:numId="217" w16cid:durableId="915940166">
    <w:abstractNumId w:val="79"/>
  </w:num>
  <w:num w:numId="218" w16cid:durableId="1742287621">
    <w:abstractNumId w:val="325"/>
  </w:num>
  <w:num w:numId="219" w16cid:durableId="1696613105">
    <w:abstractNumId w:val="245"/>
  </w:num>
  <w:num w:numId="220" w16cid:durableId="574707662">
    <w:abstractNumId w:val="102"/>
  </w:num>
  <w:num w:numId="221" w16cid:durableId="314070445">
    <w:abstractNumId w:val="51"/>
  </w:num>
  <w:num w:numId="222" w16cid:durableId="351876939">
    <w:abstractNumId w:val="269"/>
  </w:num>
  <w:num w:numId="223" w16cid:durableId="1401053572">
    <w:abstractNumId w:val="291"/>
  </w:num>
  <w:num w:numId="224" w16cid:durableId="2086804823">
    <w:abstractNumId w:val="75"/>
  </w:num>
  <w:num w:numId="225" w16cid:durableId="1077364177">
    <w:abstractNumId w:val="35"/>
  </w:num>
  <w:num w:numId="226" w16cid:durableId="1276669410">
    <w:abstractNumId w:val="256"/>
  </w:num>
  <w:num w:numId="227" w16cid:durableId="1656569662">
    <w:abstractNumId w:val="287"/>
  </w:num>
  <w:num w:numId="228" w16cid:durableId="1420637692">
    <w:abstractNumId w:val="267"/>
  </w:num>
  <w:num w:numId="229" w16cid:durableId="2101412000">
    <w:abstractNumId w:val="241"/>
  </w:num>
  <w:num w:numId="230" w16cid:durableId="2038657415">
    <w:abstractNumId w:val="302"/>
  </w:num>
  <w:num w:numId="231" w16cid:durableId="1865555323">
    <w:abstractNumId w:val="148"/>
  </w:num>
  <w:num w:numId="232" w16cid:durableId="366108718">
    <w:abstractNumId w:val="149"/>
  </w:num>
  <w:num w:numId="233" w16cid:durableId="1036809125">
    <w:abstractNumId w:val="286"/>
  </w:num>
  <w:num w:numId="234" w16cid:durableId="1400404344">
    <w:abstractNumId w:val="282"/>
  </w:num>
  <w:num w:numId="235" w16cid:durableId="1658343674">
    <w:abstractNumId w:val="22"/>
  </w:num>
  <w:num w:numId="236" w16cid:durableId="1889367975">
    <w:abstractNumId w:val="336"/>
  </w:num>
  <w:num w:numId="237" w16cid:durableId="173347047">
    <w:abstractNumId w:val="305"/>
  </w:num>
  <w:num w:numId="238" w16cid:durableId="975068171">
    <w:abstractNumId w:val="205"/>
  </w:num>
  <w:num w:numId="239" w16cid:durableId="1768383700">
    <w:abstractNumId w:val="277"/>
  </w:num>
  <w:num w:numId="240" w16cid:durableId="1652101392">
    <w:abstractNumId w:val="206"/>
  </w:num>
  <w:num w:numId="241" w16cid:durableId="2103331914">
    <w:abstractNumId w:val="83"/>
  </w:num>
  <w:num w:numId="242" w16cid:durableId="823014211">
    <w:abstractNumId w:val="9"/>
  </w:num>
  <w:num w:numId="243" w16cid:durableId="424807422">
    <w:abstractNumId w:val="200"/>
  </w:num>
  <w:num w:numId="244" w16cid:durableId="1661736165">
    <w:abstractNumId w:val="112"/>
  </w:num>
  <w:num w:numId="245" w16cid:durableId="1464540000">
    <w:abstractNumId w:val="13"/>
  </w:num>
  <w:num w:numId="246" w16cid:durableId="1382360258">
    <w:abstractNumId w:val="180"/>
  </w:num>
  <w:num w:numId="247" w16cid:durableId="1415206917">
    <w:abstractNumId w:val="43"/>
  </w:num>
  <w:num w:numId="248" w16cid:durableId="673266922">
    <w:abstractNumId w:val="330"/>
  </w:num>
  <w:num w:numId="249" w16cid:durableId="4945267">
    <w:abstractNumId w:val="316"/>
  </w:num>
  <w:num w:numId="250" w16cid:durableId="708575558">
    <w:abstractNumId w:val="131"/>
  </w:num>
  <w:num w:numId="251" w16cid:durableId="5057831">
    <w:abstractNumId w:val="304"/>
  </w:num>
  <w:num w:numId="252" w16cid:durableId="478428214">
    <w:abstractNumId w:val="89"/>
  </w:num>
  <w:num w:numId="253" w16cid:durableId="777331428">
    <w:abstractNumId w:val="15"/>
  </w:num>
  <w:num w:numId="254" w16cid:durableId="2142070160">
    <w:abstractNumId w:val="268"/>
  </w:num>
  <w:num w:numId="255" w16cid:durableId="765729730">
    <w:abstractNumId w:val="284"/>
  </w:num>
  <w:num w:numId="256" w16cid:durableId="213346298">
    <w:abstractNumId w:val="88"/>
  </w:num>
  <w:num w:numId="257" w16cid:durableId="1402364595">
    <w:abstractNumId w:val="337"/>
  </w:num>
  <w:num w:numId="258" w16cid:durableId="1837963303">
    <w:abstractNumId w:val="163"/>
  </w:num>
  <w:num w:numId="259" w16cid:durableId="1208493135">
    <w:abstractNumId w:val="254"/>
  </w:num>
  <w:num w:numId="260" w16cid:durableId="1909803075">
    <w:abstractNumId w:val="12"/>
  </w:num>
  <w:num w:numId="261" w16cid:durableId="2065255571">
    <w:abstractNumId w:val="303"/>
  </w:num>
  <w:num w:numId="262" w16cid:durableId="324629120">
    <w:abstractNumId w:val="204"/>
  </w:num>
  <w:num w:numId="263" w16cid:durableId="961154073">
    <w:abstractNumId w:val="260"/>
  </w:num>
  <w:num w:numId="264" w16cid:durableId="725184901">
    <w:abstractNumId w:val="119"/>
  </w:num>
  <w:num w:numId="265" w16cid:durableId="623200275">
    <w:abstractNumId w:val="78"/>
  </w:num>
  <w:num w:numId="266" w16cid:durableId="1072191008">
    <w:abstractNumId w:val="73"/>
  </w:num>
  <w:num w:numId="267" w16cid:durableId="386299590">
    <w:abstractNumId w:val="334"/>
  </w:num>
  <w:num w:numId="268" w16cid:durableId="1818372693">
    <w:abstractNumId w:val="187"/>
  </w:num>
  <w:num w:numId="269" w16cid:durableId="1258753698">
    <w:abstractNumId w:val="226"/>
  </w:num>
  <w:num w:numId="270" w16cid:durableId="1997372188">
    <w:abstractNumId w:val="345"/>
  </w:num>
  <w:num w:numId="271" w16cid:durableId="4941253">
    <w:abstractNumId w:val="121"/>
  </w:num>
  <w:num w:numId="272" w16cid:durableId="380176092">
    <w:abstractNumId w:val="279"/>
  </w:num>
  <w:num w:numId="273" w16cid:durableId="1540168504">
    <w:abstractNumId w:val="28"/>
  </w:num>
  <w:num w:numId="274" w16cid:durableId="1871411042">
    <w:abstractNumId w:val="96"/>
  </w:num>
  <w:num w:numId="275" w16cid:durableId="775637791">
    <w:abstractNumId w:val="244"/>
  </w:num>
  <w:num w:numId="276" w16cid:durableId="141697659">
    <w:abstractNumId w:val="56"/>
  </w:num>
  <w:num w:numId="277" w16cid:durableId="1371301779">
    <w:abstractNumId w:val="156"/>
  </w:num>
  <w:num w:numId="278" w16cid:durableId="1515261221">
    <w:abstractNumId w:val="62"/>
  </w:num>
  <w:num w:numId="279" w16cid:durableId="1509828012">
    <w:abstractNumId w:val="11"/>
  </w:num>
  <w:num w:numId="280" w16cid:durableId="1132600130">
    <w:abstractNumId w:val="3"/>
  </w:num>
  <w:num w:numId="281" w16cid:durableId="1201017127">
    <w:abstractNumId w:val="95"/>
  </w:num>
  <w:num w:numId="282" w16cid:durableId="1459177720">
    <w:abstractNumId w:val="129"/>
  </w:num>
  <w:num w:numId="283" w16cid:durableId="1380470979">
    <w:abstractNumId w:val="0"/>
  </w:num>
  <w:num w:numId="284" w16cid:durableId="1619726366">
    <w:abstractNumId w:val="338"/>
  </w:num>
  <w:num w:numId="285" w16cid:durableId="2008555741">
    <w:abstractNumId w:val="152"/>
  </w:num>
  <w:num w:numId="286" w16cid:durableId="486172254">
    <w:abstractNumId w:val="193"/>
  </w:num>
  <w:num w:numId="287" w16cid:durableId="77868668">
    <w:abstractNumId w:val="314"/>
  </w:num>
  <w:num w:numId="288" w16cid:durableId="1065953497">
    <w:abstractNumId w:val="283"/>
  </w:num>
  <w:num w:numId="289" w16cid:durableId="4794346">
    <w:abstractNumId w:val="172"/>
  </w:num>
  <w:num w:numId="290" w16cid:durableId="1691759842">
    <w:abstractNumId w:val="315"/>
  </w:num>
  <w:num w:numId="291" w16cid:durableId="1851872190">
    <w:abstractNumId w:val="189"/>
  </w:num>
  <w:num w:numId="292" w16cid:durableId="138377371">
    <w:abstractNumId w:val="161"/>
  </w:num>
  <w:num w:numId="293" w16cid:durableId="2103139107">
    <w:abstractNumId w:val="125"/>
  </w:num>
  <w:num w:numId="294" w16cid:durableId="1325355298">
    <w:abstractNumId w:val="5"/>
  </w:num>
  <w:num w:numId="295" w16cid:durableId="422070833">
    <w:abstractNumId w:val="53"/>
  </w:num>
  <w:num w:numId="296" w16cid:durableId="618344569">
    <w:abstractNumId w:val="224"/>
  </w:num>
  <w:num w:numId="297" w16cid:durableId="1575045435">
    <w:abstractNumId w:val="278"/>
  </w:num>
  <w:num w:numId="298" w16cid:durableId="1712876235">
    <w:abstractNumId w:val="201"/>
  </w:num>
  <w:num w:numId="299" w16cid:durableId="1391005099">
    <w:abstractNumId w:val="342"/>
  </w:num>
  <w:num w:numId="300" w16cid:durableId="971902320">
    <w:abstractNumId w:val="126"/>
  </w:num>
  <w:num w:numId="301" w16cid:durableId="1410348389">
    <w:abstractNumId w:val="71"/>
  </w:num>
  <w:num w:numId="302" w16cid:durableId="1032877178">
    <w:abstractNumId w:val="164"/>
  </w:num>
  <w:num w:numId="303" w16cid:durableId="1010522167">
    <w:abstractNumId w:val="27"/>
  </w:num>
  <w:num w:numId="304" w16cid:durableId="871458092">
    <w:abstractNumId w:val="33"/>
  </w:num>
  <w:num w:numId="305" w16cid:durableId="128978054">
    <w:abstractNumId w:val="31"/>
  </w:num>
  <w:num w:numId="306" w16cid:durableId="489104772">
    <w:abstractNumId w:val="292"/>
  </w:num>
  <w:num w:numId="307" w16cid:durableId="820125185">
    <w:abstractNumId w:val="85"/>
  </w:num>
  <w:num w:numId="308" w16cid:durableId="450781364">
    <w:abstractNumId w:val="57"/>
  </w:num>
  <w:num w:numId="309" w16cid:durableId="52586321">
    <w:abstractNumId w:val="176"/>
  </w:num>
  <w:num w:numId="310" w16cid:durableId="207323370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940793104">
    <w:abstractNumId w:val="37"/>
  </w:num>
  <w:num w:numId="312" w16cid:durableId="315766202">
    <w:abstractNumId w:val="229"/>
  </w:num>
  <w:num w:numId="313" w16cid:durableId="1700200469">
    <w:abstractNumId w:val="179"/>
  </w:num>
  <w:num w:numId="314" w16cid:durableId="1832721915">
    <w:abstractNumId w:val="276"/>
  </w:num>
  <w:num w:numId="315" w16cid:durableId="1221399555">
    <w:abstractNumId w:val="252"/>
  </w:num>
  <w:num w:numId="316" w16cid:durableId="869688799">
    <w:abstractNumId w:val="248"/>
  </w:num>
  <w:num w:numId="317" w16cid:durableId="184178055">
    <w:abstractNumId w:val="317"/>
  </w:num>
  <w:num w:numId="318" w16cid:durableId="581640093">
    <w:abstractNumId w:val="306"/>
  </w:num>
  <w:num w:numId="319" w16cid:durableId="1634023632">
    <w:abstractNumId w:val="264"/>
  </w:num>
  <w:num w:numId="320" w16cid:durableId="145634881">
    <w:abstractNumId w:val="297"/>
  </w:num>
  <w:num w:numId="321" w16cid:durableId="1387727545">
    <w:abstractNumId w:val="76"/>
  </w:num>
  <w:num w:numId="322" w16cid:durableId="126749771">
    <w:abstractNumId w:val="207"/>
  </w:num>
  <w:num w:numId="323" w16cid:durableId="892546023">
    <w:abstractNumId w:val="48"/>
  </w:num>
  <w:num w:numId="324" w16cid:durableId="535891834">
    <w:abstractNumId w:val="280"/>
  </w:num>
  <w:num w:numId="325" w16cid:durableId="875238101">
    <w:abstractNumId w:val="218"/>
  </w:num>
  <w:num w:numId="326" w16cid:durableId="185951928">
    <w:abstractNumId w:val="93"/>
  </w:num>
  <w:num w:numId="327" w16cid:durableId="908346042">
    <w:abstractNumId w:val="272"/>
  </w:num>
  <w:num w:numId="328" w16cid:durableId="774715337">
    <w:abstractNumId w:val="227"/>
  </w:num>
  <w:num w:numId="329" w16cid:durableId="1000500879">
    <w:abstractNumId w:val="221"/>
  </w:num>
  <w:num w:numId="330" w16cid:durableId="1155881429">
    <w:abstractNumId w:val="20"/>
  </w:num>
  <w:num w:numId="331" w16cid:durableId="1729373541">
    <w:abstractNumId w:val="34"/>
  </w:num>
  <w:num w:numId="332" w16cid:durableId="1329091974">
    <w:abstractNumId w:val="246"/>
  </w:num>
  <w:num w:numId="333" w16cid:durableId="319774590">
    <w:abstractNumId w:val="151"/>
  </w:num>
  <w:num w:numId="334" w16cid:durableId="468405091">
    <w:abstractNumId w:val="61"/>
  </w:num>
  <w:num w:numId="335" w16cid:durableId="517082487">
    <w:abstractNumId w:val="308"/>
  </w:num>
  <w:num w:numId="336" w16cid:durableId="1538346386">
    <w:abstractNumId w:val="270"/>
  </w:num>
  <w:num w:numId="337" w16cid:durableId="1730836870">
    <w:abstractNumId w:val="66"/>
  </w:num>
  <w:num w:numId="338" w16cid:durableId="874385116">
    <w:abstractNumId w:val="290"/>
  </w:num>
  <w:num w:numId="339" w16cid:durableId="1402748496">
    <w:abstractNumId w:val="92"/>
  </w:num>
  <w:num w:numId="340" w16cid:durableId="182013597">
    <w:abstractNumId w:val="109"/>
  </w:num>
  <w:num w:numId="341" w16cid:durableId="1524829188">
    <w:abstractNumId w:val="70"/>
  </w:num>
  <w:num w:numId="342" w16cid:durableId="712000953">
    <w:abstractNumId w:val="54"/>
  </w:num>
  <w:num w:numId="343" w16cid:durableId="1696812103">
    <w:abstractNumId w:val="312"/>
  </w:num>
  <w:num w:numId="344" w16cid:durableId="771559102">
    <w:abstractNumId w:val="331"/>
  </w:num>
  <w:num w:numId="345" w16cid:durableId="612248241">
    <w:abstractNumId w:val="160"/>
  </w:num>
  <w:num w:numId="346" w16cid:durableId="1196039409">
    <w:abstractNumId w:val="117"/>
  </w:num>
  <w:num w:numId="347" w16cid:durableId="1504079162">
    <w:abstractNumId w:val="153"/>
  </w:num>
  <w:num w:numId="348" w16cid:durableId="1013068398">
    <w:abstractNumId w:val="228"/>
  </w:num>
  <w:num w:numId="349" w16cid:durableId="786199707">
    <w:abstractNumId w:val="225"/>
  </w:num>
  <w:num w:numId="350" w16cid:durableId="1050420457">
    <w:abstractNumId w:val="155"/>
  </w:num>
  <w:num w:numId="351" w16cid:durableId="1498765368">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2026133699">
    <w:abstractNumId w:val="329"/>
  </w:num>
  <w:num w:numId="353" w16cid:durableId="1957641932">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914240374">
    <w:abstractNumId w:val="295"/>
  </w:num>
  <w:num w:numId="355" w16cid:durableId="975333892">
    <w:abstractNumId w:val="84"/>
  </w:num>
  <w:num w:numId="356" w16cid:durableId="384333149">
    <w:abstractNumId w:val="74"/>
  </w:num>
  <w:num w:numId="357" w16cid:durableId="1829975540">
    <w:abstractNumId w:val="38"/>
  </w:num>
  <w:num w:numId="358" w16cid:durableId="2048406135">
    <w:abstractNumId w:val="220"/>
  </w:num>
  <w:num w:numId="359" w16cid:durableId="1403603211">
    <w:abstractNumId w:val="319"/>
  </w:num>
  <w:num w:numId="360" w16cid:durableId="717508213">
    <w:abstractNumId w:val="327"/>
  </w:num>
  <w:num w:numId="361" w16cid:durableId="1770463479">
    <w:abstractNumId w:val="77"/>
  </w:num>
  <w:numIdMacAtCleanup w:val="3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002AC"/>
    <w:rsid w:val="00000BC0"/>
    <w:rsid w:val="00001051"/>
    <w:rsid w:val="000010B5"/>
    <w:rsid w:val="00002561"/>
    <w:rsid w:val="00002D14"/>
    <w:rsid w:val="00003A8F"/>
    <w:rsid w:val="000044E4"/>
    <w:rsid w:val="000054B5"/>
    <w:rsid w:val="00005700"/>
    <w:rsid w:val="00007558"/>
    <w:rsid w:val="00007B86"/>
    <w:rsid w:val="00007CE9"/>
    <w:rsid w:val="000100EA"/>
    <w:rsid w:val="0001052B"/>
    <w:rsid w:val="00010A97"/>
    <w:rsid w:val="000112AB"/>
    <w:rsid w:val="00011EC5"/>
    <w:rsid w:val="0001267B"/>
    <w:rsid w:val="00013A38"/>
    <w:rsid w:val="000155CB"/>
    <w:rsid w:val="000159CB"/>
    <w:rsid w:val="00015D28"/>
    <w:rsid w:val="000169DA"/>
    <w:rsid w:val="00017AA5"/>
    <w:rsid w:val="00017DB4"/>
    <w:rsid w:val="000205C1"/>
    <w:rsid w:val="0002062A"/>
    <w:rsid w:val="0002099C"/>
    <w:rsid w:val="000213FF"/>
    <w:rsid w:val="00021C41"/>
    <w:rsid w:val="00021F9D"/>
    <w:rsid w:val="00022759"/>
    <w:rsid w:val="00022880"/>
    <w:rsid w:val="0002334F"/>
    <w:rsid w:val="00023691"/>
    <w:rsid w:val="0002425A"/>
    <w:rsid w:val="000243CE"/>
    <w:rsid w:val="0002504D"/>
    <w:rsid w:val="0002684F"/>
    <w:rsid w:val="0002692C"/>
    <w:rsid w:val="00027262"/>
    <w:rsid w:val="0002758C"/>
    <w:rsid w:val="0002783A"/>
    <w:rsid w:val="000279E6"/>
    <w:rsid w:val="00027CF4"/>
    <w:rsid w:val="00030E90"/>
    <w:rsid w:val="00031ABB"/>
    <w:rsid w:val="0003270A"/>
    <w:rsid w:val="00033610"/>
    <w:rsid w:val="00033E4B"/>
    <w:rsid w:val="000342A7"/>
    <w:rsid w:val="000342E9"/>
    <w:rsid w:val="00034641"/>
    <w:rsid w:val="0003505A"/>
    <w:rsid w:val="000353AA"/>
    <w:rsid w:val="0003590B"/>
    <w:rsid w:val="00035DAA"/>
    <w:rsid w:val="00036C41"/>
    <w:rsid w:val="00036CA6"/>
    <w:rsid w:val="000379E4"/>
    <w:rsid w:val="00037B96"/>
    <w:rsid w:val="00040274"/>
    <w:rsid w:val="00040A0D"/>
    <w:rsid w:val="00040E77"/>
    <w:rsid w:val="00041F5D"/>
    <w:rsid w:val="000420E0"/>
    <w:rsid w:val="000421C7"/>
    <w:rsid w:val="000424C4"/>
    <w:rsid w:val="00042660"/>
    <w:rsid w:val="00043CC0"/>
    <w:rsid w:val="00043E1A"/>
    <w:rsid w:val="0004510D"/>
    <w:rsid w:val="00045DAC"/>
    <w:rsid w:val="00046881"/>
    <w:rsid w:val="000473E2"/>
    <w:rsid w:val="00047B6A"/>
    <w:rsid w:val="00047D32"/>
    <w:rsid w:val="00051C72"/>
    <w:rsid w:val="00051D15"/>
    <w:rsid w:val="00052971"/>
    <w:rsid w:val="000538FD"/>
    <w:rsid w:val="00053A85"/>
    <w:rsid w:val="00053A9B"/>
    <w:rsid w:val="00054DFE"/>
    <w:rsid w:val="00054E44"/>
    <w:rsid w:val="0005534D"/>
    <w:rsid w:val="000563EE"/>
    <w:rsid w:val="00056B08"/>
    <w:rsid w:val="00057365"/>
    <w:rsid w:val="0005766E"/>
    <w:rsid w:val="00057F7E"/>
    <w:rsid w:val="000602E5"/>
    <w:rsid w:val="0006114E"/>
    <w:rsid w:val="00061FEB"/>
    <w:rsid w:val="0006226F"/>
    <w:rsid w:val="000629B0"/>
    <w:rsid w:val="00063434"/>
    <w:rsid w:val="0006402A"/>
    <w:rsid w:val="0006456E"/>
    <w:rsid w:val="00065920"/>
    <w:rsid w:val="0006640E"/>
    <w:rsid w:val="00066598"/>
    <w:rsid w:val="000666D4"/>
    <w:rsid w:val="0006774F"/>
    <w:rsid w:val="0007013C"/>
    <w:rsid w:val="00070AA9"/>
    <w:rsid w:val="000717E8"/>
    <w:rsid w:val="00071EB3"/>
    <w:rsid w:val="00071EBB"/>
    <w:rsid w:val="00072274"/>
    <w:rsid w:val="0007285F"/>
    <w:rsid w:val="00072D04"/>
    <w:rsid w:val="000730C7"/>
    <w:rsid w:val="00073184"/>
    <w:rsid w:val="000737BA"/>
    <w:rsid w:val="0007485A"/>
    <w:rsid w:val="00074B9E"/>
    <w:rsid w:val="00076031"/>
    <w:rsid w:val="00076C9B"/>
    <w:rsid w:val="00077879"/>
    <w:rsid w:val="00077969"/>
    <w:rsid w:val="00080C34"/>
    <w:rsid w:val="00080F0D"/>
    <w:rsid w:val="00080FF4"/>
    <w:rsid w:val="000823CB"/>
    <w:rsid w:val="000829E3"/>
    <w:rsid w:val="00083496"/>
    <w:rsid w:val="00083C42"/>
    <w:rsid w:val="000844E2"/>
    <w:rsid w:val="000857EA"/>
    <w:rsid w:val="00085A57"/>
    <w:rsid w:val="00085B97"/>
    <w:rsid w:val="00085CCB"/>
    <w:rsid w:val="00086571"/>
    <w:rsid w:val="00086CF1"/>
    <w:rsid w:val="000903FC"/>
    <w:rsid w:val="00090672"/>
    <w:rsid w:val="00091763"/>
    <w:rsid w:val="00091A93"/>
    <w:rsid w:val="00091C90"/>
    <w:rsid w:val="00092B5E"/>
    <w:rsid w:val="00093116"/>
    <w:rsid w:val="000946F2"/>
    <w:rsid w:val="0009476D"/>
    <w:rsid w:val="00094A5C"/>
    <w:rsid w:val="00094F31"/>
    <w:rsid w:val="00094FDC"/>
    <w:rsid w:val="00094FE8"/>
    <w:rsid w:val="000951EF"/>
    <w:rsid w:val="000959D6"/>
    <w:rsid w:val="00096973"/>
    <w:rsid w:val="00097873"/>
    <w:rsid w:val="000A1061"/>
    <w:rsid w:val="000A1133"/>
    <w:rsid w:val="000A165E"/>
    <w:rsid w:val="000A1AED"/>
    <w:rsid w:val="000A1CD9"/>
    <w:rsid w:val="000A25E2"/>
    <w:rsid w:val="000A2669"/>
    <w:rsid w:val="000A2A2C"/>
    <w:rsid w:val="000A2CE0"/>
    <w:rsid w:val="000A346D"/>
    <w:rsid w:val="000A37D2"/>
    <w:rsid w:val="000A4C17"/>
    <w:rsid w:val="000A4E11"/>
    <w:rsid w:val="000A542D"/>
    <w:rsid w:val="000A6229"/>
    <w:rsid w:val="000A6240"/>
    <w:rsid w:val="000A63EC"/>
    <w:rsid w:val="000A647F"/>
    <w:rsid w:val="000A64D7"/>
    <w:rsid w:val="000A6C0C"/>
    <w:rsid w:val="000A7396"/>
    <w:rsid w:val="000B01D5"/>
    <w:rsid w:val="000B160F"/>
    <w:rsid w:val="000B2874"/>
    <w:rsid w:val="000B2AA0"/>
    <w:rsid w:val="000B65A1"/>
    <w:rsid w:val="000B67C2"/>
    <w:rsid w:val="000B6C16"/>
    <w:rsid w:val="000B6CE0"/>
    <w:rsid w:val="000B7D1E"/>
    <w:rsid w:val="000C00E3"/>
    <w:rsid w:val="000C060E"/>
    <w:rsid w:val="000C1171"/>
    <w:rsid w:val="000C23DD"/>
    <w:rsid w:val="000C3037"/>
    <w:rsid w:val="000C31E2"/>
    <w:rsid w:val="000C334A"/>
    <w:rsid w:val="000C3AB4"/>
    <w:rsid w:val="000C5433"/>
    <w:rsid w:val="000C5AD3"/>
    <w:rsid w:val="000C5EAE"/>
    <w:rsid w:val="000C65A7"/>
    <w:rsid w:val="000C6600"/>
    <w:rsid w:val="000C7996"/>
    <w:rsid w:val="000C7E90"/>
    <w:rsid w:val="000D047E"/>
    <w:rsid w:val="000D13E7"/>
    <w:rsid w:val="000D13FC"/>
    <w:rsid w:val="000D183E"/>
    <w:rsid w:val="000D23F7"/>
    <w:rsid w:val="000D24B4"/>
    <w:rsid w:val="000D2670"/>
    <w:rsid w:val="000D2B7F"/>
    <w:rsid w:val="000D2EE1"/>
    <w:rsid w:val="000D4974"/>
    <w:rsid w:val="000D514B"/>
    <w:rsid w:val="000D514E"/>
    <w:rsid w:val="000D55C8"/>
    <w:rsid w:val="000D5BD4"/>
    <w:rsid w:val="000D66E1"/>
    <w:rsid w:val="000D682D"/>
    <w:rsid w:val="000D6A5C"/>
    <w:rsid w:val="000D6A61"/>
    <w:rsid w:val="000D7DEA"/>
    <w:rsid w:val="000E0143"/>
    <w:rsid w:val="000E15AF"/>
    <w:rsid w:val="000E259E"/>
    <w:rsid w:val="000E2A2E"/>
    <w:rsid w:val="000E418D"/>
    <w:rsid w:val="000E4ADB"/>
    <w:rsid w:val="000E5169"/>
    <w:rsid w:val="000E52AB"/>
    <w:rsid w:val="000E573C"/>
    <w:rsid w:val="000E6E07"/>
    <w:rsid w:val="000E789F"/>
    <w:rsid w:val="000E7B53"/>
    <w:rsid w:val="000F0FD3"/>
    <w:rsid w:val="000F2122"/>
    <w:rsid w:val="000F26A0"/>
    <w:rsid w:val="000F2C71"/>
    <w:rsid w:val="000F2F3E"/>
    <w:rsid w:val="000F2F97"/>
    <w:rsid w:val="000F458C"/>
    <w:rsid w:val="000F468E"/>
    <w:rsid w:val="000F4D1D"/>
    <w:rsid w:val="000F4F1D"/>
    <w:rsid w:val="000F55CC"/>
    <w:rsid w:val="000F6821"/>
    <w:rsid w:val="000F6D92"/>
    <w:rsid w:val="000F7AF0"/>
    <w:rsid w:val="0010011A"/>
    <w:rsid w:val="001007A2"/>
    <w:rsid w:val="0010235B"/>
    <w:rsid w:val="00102F25"/>
    <w:rsid w:val="0010311E"/>
    <w:rsid w:val="00104A0F"/>
    <w:rsid w:val="001058FC"/>
    <w:rsid w:val="00105E8C"/>
    <w:rsid w:val="00107C89"/>
    <w:rsid w:val="0011071A"/>
    <w:rsid w:val="0011192F"/>
    <w:rsid w:val="00112DBD"/>
    <w:rsid w:val="001135D4"/>
    <w:rsid w:val="00114603"/>
    <w:rsid w:val="00114DA6"/>
    <w:rsid w:val="00114FB8"/>
    <w:rsid w:val="0011562A"/>
    <w:rsid w:val="0011629E"/>
    <w:rsid w:val="001178FB"/>
    <w:rsid w:val="00117934"/>
    <w:rsid w:val="00117CB5"/>
    <w:rsid w:val="00120F64"/>
    <w:rsid w:val="00120FA1"/>
    <w:rsid w:val="00121B35"/>
    <w:rsid w:val="00123306"/>
    <w:rsid w:val="00123F81"/>
    <w:rsid w:val="00124EA1"/>
    <w:rsid w:val="001260CC"/>
    <w:rsid w:val="00126733"/>
    <w:rsid w:val="001267A3"/>
    <w:rsid w:val="001269F3"/>
    <w:rsid w:val="001272AB"/>
    <w:rsid w:val="00127B0D"/>
    <w:rsid w:val="0013101E"/>
    <w:rsid w:val="00131052"/>
    <w:rsid w:val="00131190"/>
    <w:rsid w:val="00131477"/>
    <w:rsid w:val="00131BD6"/>
    <w:rsid w:val="00134173"/>
    <w:rsid w:val="00134208"/>
    <w:rsid w:val="00134B73"/>
    <w:rsid w:val="0013569B"/>
    <w:rsid w:val="00135880"/>
    <w:rsid w:val="001374BF"/>
    <w:rsid w:val="00137E0C"/>
    <w:rsid w:val="00141F44"/>
    <w:rsid w:val="00141F58"/>
    <w:rsid w:val="00144286"/>
    <w:rsid w:val="00144A4A"/>
    <w:rsid w:val="00144FE5"/>
    <w:rsid w:val="001457B8"/>
    <w:rsid w:val="00145A1A"/>
    <w:rsid w:val="00146213"/>
    <w:rsid w:val="00146593"/>
    <w:rsid w:val="001465B9"/>
    <w:rsid w:val="00146786"/>
    <w:rsid w:val="00146970"/>
    <w:rsid w:val="00146BF6"/>
    <w:rsid w:val="00146C71"/>
    <w:rsid w:val="00147812"/>
    <w:rsid w:val="0015049B"/>
    <w:rsid w:val="001505A0"/>
    <w:rsid w:val="001511F7"/>
    <w:rsid w:val="001515F9"/>
    <w:rsid w:val="00151AB8"/>
    <w:rsid w:val="001523B5"/>
    <w:rsid w:val="0015265D"/>
    <w:rsid w:val="00152838"/>
    <w:rsid w:val="00152CA3"/>
    <w:rsid w:val="00152E44"/>
    <w:rsid w:val="00153EE7"/>
    <w:rsid w:val="00154390"/>
    <w:rsid w:val="00154FE6"/>
    <w:rsid w:val="00155897"/>
    <w:rsid w:val="0015616F"/>
    <w:rsid w:val="00157CFC"/>
    <w:rsid w:val="00160456"/>
    <w:rsid w:val="001604D4"/>
    <w:rsid w:val="00160AC0"/>
    <w:rsid w:val="001613AD"/>
    <w:rsid w:val="0016263E"/>
    <w:rsid w:val="001627EE"/>
    <w:rsid w:val="00162B07"/>
    <w:rsid w:val="00163C2D"/>
    <w:rsid w:val="00163C41"/>
    <w:rsid w:val="00163E0B"/>
    <w:rsid w:val="0016415D"/>
    <w:rsid w:val="00164B7D"/>
    <w:rsid w:val="00164C4D"/>
    <w:rsid w:val="00165280"/>
    <w:rsid w:val="00166894"/>
    <w:rsid w:val="00166958"/>
    <w:rsid w:val="001670DF"/>
    <w:rsid w:val="00167BC1"/>
    <w:rsid w:val="00167FCF"/>
    <w:rsid w:val="001709A2"/>
    <w:rsid w:val="00170AB7"/>
    <w:rsid w:val="0017180C"/>
    <w:rsid w:val="00172430"/>
    <w:rsid w:val="0017310A"/>
    <w:rsid w:val="00173190"/>
    <w:rsid w:val="001732B9"/>
    <w:rsid w:val="00173481"/>
    <w:rsid w:val="00174449"/>
    <w:rsid w:val="001745D7"/>
    <w:rsid w:val="00174F47"/>
    <w:rsid w:val="00174FAE"/>
    <w:rsid w:val="00175C75"/>
    <w:rsid w:val="001768E6"/>
    <w:rsid w:val="00176EF7"/>
    <w:rsid w:val="00177B75"/>
    <w:rsid w:val="0018198A"/>
    <w:rsid w:val="00182098"/>
    <w:rsid w:val="0018212E"/>
    <w:rsid w:val="00182B23"/>
    <w:rsid w:val="001831B0"/>
    <w:rsid w:val="00183338"/>
    <w:rsid w:val="001836CC"/>
    <w:rsid w:val="001844C3"/>
    <w:rsid w:val="0018504B"/>
    <w:rsid w:val="001866B1"/>
    <w:rsid w:val="00186DB5"/>
    <w:rsid w:val="00186F5D"/>
    <w:rsid w:val="00187121"/>
    <w:rsid w:val="001874F3"/>
    <w:rsid w:val="00187674"/>
    <w:rsid w:val="0018785B"/>
    <w:rsid w:val="00187D6D"/>
    <w:rsid w:val="00187DB6"/>
    <w:rsid w:val="00187E1A"/>
    <w:rsid w:val="00187F6F"/>
    <w:rsid w:val="001902D8"/>
    <w:rsid w:val="0019061C"/>
    <w:rsid w:val="00190846"/>
    <w:rsid w:val="001918EA"/>
    <w:rsid w:val="001931C7"/>
    <w:rsid w:val="001939A6"/>
    <w:rsid w:val="00193D8D"/>
    <w:rsid w:val="00194928"/>
    <w:rsid w:val="001979A2"/>
    <w:rsid w:val="001A0B15"/>
    <w:rsid w:val="001A1206"/>
    <w:rsid w:val="001A2C70"/>
    <w:rsid w:val="001A2F9F"/>
    <w:rsid w:val="001A2FF4"/>
    <w:rsid w:val="001A371B"/>
    <w:rsid w:val="001A3757"/>
    <w:rsid w:val="001A37CD"/>
    <w:rsid w:val="001A386A"/>
    <w:rsid w:val="001A581E"/>
    <w:rsid w:val="001A6B28"/>
    <w:rsid w:val="001A731D"/>
    <w:rsid w:val="001A7584"/>
    <w:rsid w:val="001A7609"/>
    <w:rsid w:val="001A7803"/>
    <w:rsid w:val="001A7819"/>
    <w:rsid w:val="001A789D"/>
    <w:rsid w:val="001B0373"/>
    <w:rsid w:val="001B0E6A"/>
    <w:rsid w:val="001B1A99"/>
    <w:rsid w:val="001B231D"/>
    <w:rsid w:val="001B26E9"/>
    <w:rsid w:val="001B2DB9"/>
    <w:rsid w:val="001B3237"/>
    <w:rsid w:val="001B3C90"/>
    <w:rsid w:val="001B3EB7"/>
    <w:rsid w:val="001B4CE1"/>
    <w:rsid w:val="001B4D00"/>
    <w:rsid w:val="001B4EE3"/>
    <w:rsid w:val="001B5A09"/>
    <w:rsid w:val="001C0669"/>
    <w:rsid w:val="001C088C"/>
    <w:rsid w:val="001C08C4"/>
    <w:rsid w:val="001C0A0A"/>
    <w:rsid w:val="001C26A6"/>
    <w:rsid w:val="001C2919"/>
    <w:rsid w:val="001C2C4D"/>
    <w:rsid w:val="001C2EDC"/>
    <w:rsid w:val="001C35FF"/>
    <w:rsid w:val="001C495B"/>
    <w:rsid w:val="001C50A5"/>
    <w:rsid w:val="001C534D"/>
    <w:rsid w:val="001C553C"/>
    <w:rsid w:val="001C57B2"/>
    <w:rsid w:val="001C5FFA"/>
    <w:rsid w:val="001C63AB"/>
    <w:rsid w:val="001C7206"/>
    <w:rsid w:val="001C7B0C"/>
    <w:rsid w:val="001C7E8D"/>
    <w:rsid w:val="001D0F20"/>
    <w:rsid w:val="001D176E"/>
    <w:rsid w:val="001D2F0A"/>
    <w:rsid w:val="001D3B51"/>
    <w:rsid w:val="001D408F"/>
    <w:rsid w:val="001D4622"/>
    <w:rsid w:val="001D4B2C"/>
    <w:rsid w:val="001D4D2B"/>
    <w:rsid w:val="001D5DE2"/>
    <w:rsid w:val="001D62DC"/>
    <w:rsid w:val="001D62F7"/>
    <w:rsid w:val="001D74A6"/>
    <w:rsid w:val="001E063F"/>
    <w:rsid w:val="001E1235"/>
    <w:rsid w:val="001E1FF2"/>
    <w:rsid w:val="001E265E"/>
    <w:rsid w:val="001E30EA"/>
    <w:rsid w:val="001E33B6"/>
    <w:rsid w:val="001E3817"/>
    <w:rsid w:val="001E39DC"/>
    <w:rsid w:val="001E5BF9"/>
    <w:rsid w:val="001E5CCB"/>
    <w:rsid w:val="001E6276"/>
    <w:rsid w:val="001E672C"/>
    <w:rsid w:val="001E73AF"/>
    <w:rsid w:val="001F0BD0"/>
    <w:rsid w:val="001F0CD0"/>
    <w:rsid w:val="001F11EF"/>
    <w:rsid w:val="001F2AEA"/>
    <w:rsid w:val="001F3709"/>
    <w:rsid w:val="001F3B84"/>
    <w:rsid w:val="001F5B83"/>
    <w:rsid w:val="001F5CE4"/>
    <w:rsid w:val="001F5F05"/>
    <w:rsid w:val="001F5F0A"/>
    <w:rsid w:val="001F71FE"/>
    <w:rsid w:val="001F74E1"/>
    <w:rsid w:val="002009E9"/>
    <w:rsid w:val="00201501"/>
    <w:rsid w:val="002026C0"/>
    <w:rsid w:val="00202B06"/>
    <w:rsid w:val="00202E17"/>
    <w:rsid w:val="0020303A"/>
    <w:rsid w:val="002042B8"/>
    <w:rsid w:val="00205008"/>
    <w:rsid w:val="00205DD5"/>
    <w:rsid w:val="00205E96"/>
    <w:rsid w:val="00206039"/>
    <w:rsid w:val="002062B9"/>
    <w:rsid w:val="00211D60"/>
    <w:rsid w:val="002123F0"/>
    <w:rsid w:val="002134BA"/>
    <w:rsid w:val="0021373A"/>
    <w:rsid w:val="00216AC6"/>
    <w:rsid w:val="002179C3"/>
    <w:rsid w:val="00217A2D"/>
    <w:rsid w:val="00217BEB"/>
    <w:rsid w:val="00220681"/>
    <w:rsid w:val="00220D59"/>
    <w:rsid w:val="002214D7"/>
    <w:rsid w:val="002215D4"/>
    <w:rsid w:val="002217A5"/>
    <w:rsid w:val="00221D5B"/>
    <w:rsid w:val="002227E3"/>
    <w:rsid w:val="00222D62"/>
    <w:rsid w:val="00223286"/>
    <w:rsid w:val="002243C0"/>
    <w:rsid w:val="00225385"/>
    <w:rsid w:val="002264DE"/>
    <w:rsid w:val="00230948"/>
    <w:rsid w:val="002321BF"/>
    <w:rsid w:val="0023261B"/>
    <w:rsid w:val="002340E8"/>
    <w:rsid w:val="00234C7D"/>
    <w:rsid w:val="00235173"/>
    <w:rsid w:val="00235884"/>
    <w:rsid w:val="00236533"/>
    <w:rsid w:val="00236DB4"/>
    <w:rsid w:val="00240422"/>
    <w:rsid w:val="0024042B"/>
    <w:rsid w:val="002414CC"/>
    <w:rsid w:val="00243102"/>
    <w:rsid w:val="00244096"/>
    <w:rsid w:val="0024451D"/>
    <w:rsid w:val="00244C1B"/>
    <w:rsid w:val="00246145"/>
    <w:rsid w:val="00246689"/>
    <w:rsid w:val="00246C35"/>
    <w:rsid w:val="00247FCD"/>
    <w:rsid w:val="00250806"/>
    <w:rsid w:val="00250B22"/>
    <w:rsid w:val="00250F9F"/>
    <w:rsid w:val="002541D5"/>
    <w:rsid w:val="00254755"/>
    <w:rsid w:val="00254955"/>
    <w:rsid w:val="0025524B"/>
    <w:rsid w:val="00255F1E"/>
    <w:rsid w:val="00256FAE"/>
    <w:rsid w:val="0026002B"/>
    <w:rsid w:val="00260A04"/>
    <w:rsid w:val="00260CF2"/>
    <w:rsid w:val="002615DD"/>
    <w:rsid w:val="00261814"/>
    <w:rsid w:val="0026315E"/>
    <w:rsid w:val="002638F9"/>
    <w:rsid w:val="00263CCB"/>
    <w:rsid w:val="00264205"/>
    <w:rsid w:val="002645DB"/>
    <w:rsid w:val="00264CA7"/>
    <w:rsid w:val="00264F67"/>
    <w:rsid w:val="002652D4"/>
    <w:rsid w:val="00265C8E"/>
    <w:rsid w:val="002667E4"/>
    <w:rsid w:val="002668A5"/>
    <w:rsid w:val="00266BD6"/>
    <w:rsid w:val="00266D9D"/>
    <w:rsid w:val="00270504"/>
    <w:rsid w:val="002709CE"/>
    <w:rsid w:val="00271271"/>
    <w:rsid w:val="00271292"/>
    <w:rsid w:val="0027279F"/>
    <w:rsid w:val="00272E03"/>
    <w:rsid w:val="00273081"/>
    <w:rsid w:val="002738DD"/>
    <w:rsid w:val="00275210"/>
    <w:rsid w:val="0027631C"/>
    <w:rsid w:val="00276EEA"/>
    <w:rsid w:val="00276F1E"/>
    <w:rsid w:val="002772CB"/>
    <w:rsid w:val="00277A15"/>
    <w:rsid w:val="00277C7B"/>
    <w:rsid w:val="00281213"/>
    <w:rsid w:val="00282298"/>
    <w:rsid w:val="002827BB"/>
    <w:rsid w:val="00284773"/>
    <w:rsid w:val="00284946"/>
    <w:rsid w:val="002850E5"/>
    <w:rsid w:val="00285CB5"/>
    <w:rsid w:val="00285F31"/>
    <w:rsid w:val="0028684D"/>
    <w:rsid w:val="0028700E"/>
    <w:rsid w:val="0029086F"/>
    <w:rsid w:val="00291B14"/>
    <w:rsid w:val="002920C0"/>
    <w:rsid w:val="002931F2"/>
    <w:rsid w:val="00293BEE"/>
    <w:rsid w:val="002942BE"/>
    <w:rsid w:val="00294B77"/>
    <w:rsid w:val="002956E2"/>
    <w:rsid w:val="00296636"/>
    <w:rsid w:val="002966D4"/>
    <w:rsid w:val="002971A2"/>
    <w:rsid w:val="00297827"/>
    <w:rsid w:val="002A0953"/>
    <w:rsid w:val="002A12C8"/>
    <w:rsid w:val="002A1761"/>
    <w:rsid w:val="002A4E3E"/>
    <w:rsid w:val="002A55B3"/>
    <w:rsid w:val="002A61A4"/>
    <w:rsid w:val="002A6817"/>
    <w:rsid w:val="002A7042"/>
    <w:rsid w:val="002A7333"/>
    <w:rsid w:val="002A785A"/>
    <w:rsid w:val="002A7B95"/>
    <w:rsid w:val="002A7EB6"/>
    <w:rsid w:val="002B0244"/>
    <w:rsid w:val="002B0C4C"/>
    <w:rsid w:val="002B0F87"/>
    <w:rsid w:val="002B1C82"/>
    <w:rsid w:val="002B1D62"/>
    <w:rsid w:val="002B254D"/>
    <w:rsid w:val="002B3B4F"/>
    <w:rsid w:val="002B3B7A"/>
    <w:rsid w:val="002B3C35"/>
    <w:rsid w:val="002B4098"/>
    <w:rsid w:val="002B56E1"/>
    <w:rsid w:val="002B592A"/>
    <w:rsid w:val="002B6220"/>
    <w:rsid w:val="002B6694"/>
    <w:rsid w:val="002B66DC"/>
    <w:rsid w:val="002B7592"/>
    <w:rsid w:val="002B7F3A"/>
    <w:rsid w:val="002C0218"/>
    <w:rsid w:val="002C16FA"/>
    <w:rsid w:val="002C30FD"/>
    <w:rsid w:val="002C3B09"/>
    <w:rsid w:val="002C3E65"/>
    <w:rsid w:val="002C3E6C"/>
    <w:rsid w:val="002C4DE1"/>
    <w:rsid w:val="002C5071"/>
    <w:rsid w:val="002C53B5"/>
    <w:rsid w:val="002C6048"/>
    <w:rsid w:val="002C7317"/>
    <w:rsid w:val="002C772B"/>
    <w:rsid w:val="002D06DF"/>
    <w:rsid w:val="002D1B74"/>
    <w:rsid w:val="002D2912"/>
    <w:rsid w:val="002D55E8"/>
    <w:rsid w:val="002D5D50"/>
    <w:rsid w:val="002D63F2"/>
    <w:rsid w:val="002D64E9"/>
    <w:rsid w:val="002D6E28"/>
    <w:rsid w:val="002D763F"/>
    <w:rsid w:val="002D7707"/>
    <w:rsid w:val="002D7C22"/>
    <w:rsid w:val="002E01A7"/>
    <w:rsid w:val="002E053B"/>
    <w:rsid w:val="002E0CE2"/>
    <w:rsid w:val="002E15AC"/>
    <w:rsid w:val="002E24C4"/>
    <w:rsid w:val="002E24DA"/>
    <w:rsid w:val="002E2971"/>
    <w:rsid w:val="002E3E82"/>
    <w:rsid w:val="002E3F90"/>
    <w:rsid w:val="002E4373"/>
    <w:rsid w:val="002E4B72"/>
    <w:rsid w:val="002E5692"/>
    <w:rsid w:val="002E6C99"/>
    <w:rsid w:val="002E6D34"/>
    <w:rsid w:val="002E6E94"/>
    <w:rsid w:val="002E7374"/>
    <w:rsid w:val="002E7AE9"/>
    <w:rsid w:val="002E7CBB"/>
    <w:rsid w:val="002E7D1C"/>
    <w:rsid w:val="002F0AC9"/>
    <w:rsid w:val="002F129E"/>
    <w:rsid w:val="002F12FC"/>
    <w:rsid w:val="002F140F"/>
    <w:rsid w:val="002F1ADA"/>
    <w:rsid w:val="002F26BC"/>
    <w:rsid w:val="002F2EE5"/>
    <w:rsid w:val="002F3AAB"/>
    <w:rsid w:val="002F4109"/>
    <w:rsid w:val="002F51B6"/>
    <w:rsid w:val="002F584E"/>
    <w:rsid w:val="002F5EC1"/>
    <w:rsid w:val="002F6201"/>
    <w:rsid w:val="002F6594"/>
    <w:rsid w:val="002F7381"/>
    <w:rsid w:val="002F772F"/>
    <w:rsid w:val="003007DC"/>
    <w:rsid w:val="0030185C"/>
    <w:rsid w:val="00301A1E"/>
    <w:rsid w:val="003029A0"/>
    <w:rsid w:val="00302FE8"/>
    <w:rsid w:val="003036A3"/>
    <w:rsid w:val="003038E5"/>
    <w:rsid w:val="00303B44"/>
    <w:rsid w:val="00304468"/>
    <w:rsid w:val="00304961"/>
    <w:rsid w:val="00304E5C"/>
    <w:rsid w:val="003054E1"/>
    <w:rsid w:val="00305837"/>
    <w:rsid w:val="00305EFF"/>
    <w:rsid w:val="00306153"/>
    <w:rsid w:val="003065B1"/>
    <w:rsid w:val="00306E8C"/>
    <w:rsid w:val="00307B50"/>
    <w:rsid w:val="00307D90"/>
    <w:rsid w:val="00307EB3"/>
    <w:rsid w:val="003119EB"/>
    <w:rsid w:val="00312A46"/>
    <w:rsid w:val="00312B7E"/>
    <w:rsid w:val="00312EAB"/>
    <w:rsid w:val="003131AF"/>
    <w:rsid w:val="0031364E"/>
    <w:rsid w:val="00313739"/>
    <w:rsid w:val="00313A56"/>
    <w:rsid w:val="00313B10"/>
    <w:rsid w:val="00313B46"/>
    <w:rsid w:val="00313FC1"/>
    <w:rsid w:val="00315085"/>
    <w:rsid w:val="00315F50"/>
    <w:rsid w:val="00316293"/>
    <w:rsid w:val="003173F3"/>
    <w:rsid w:val="00317FB7"/>
    <w:rsid w:val="00320269"/>
    <w:rsid w:val="00320FDD"/>
    <w:rsid w:val="003213E9"/>
    <w:rsid w:val="00322222"/>
    <w:rsid w:val="00322534"/>
    <w:rsid w:val="00322601"/>
    <w:rsid w:val="003226F3"/>
    <w:rsid w:val="0032349A"/>
    <w:rsid w:val="00323AD3"/>
    <w:rsid w:val="00323D28"/>
    <w:rsid w:val="00323ECB"/>
    <w:rsid w:val="0032555A"/>
    <w:rsid w:val="00325C6A"/>
    <w:rsid w:val="00326074"/>
    <w:rsid w:val="00326401"/>
    <w:rsid w:val="00327C3D"/>
    <w:rsid w:val="00330160"/>
    <w:rsid w:val="003301E3"/>
    <w:rsid w:val="0033027D"/>
    <w:rsid w:val="003308C7"/>
    <w:rsid w:val="003312E1"/>
    <w:rsid w:val="00331997"/>
    <w:rsid w:val="00332334"/>
    <w:rsid w:val="00332D64"/>
    <w:rsid w:val="00333785"/>
    <w:rsid w:val="00334773"/>
    <w:rsid w:val="0033534F"/>
    <w:rsid w:val="00337121"/>
    <w:rsid w:val="00340ADC"/>
    <w:rsid w:val="00340FFA"/>
    <w:rsid w:val="00341238"/>
    <w:rsid w:val="0034233E"/>
    <w:rsid w:val="003428F3"/>
    <w:rsid w:val="003429A4"/>
    <w:rsid w:val="003436F1"/>
    <w:rsid w:val="00344C54"/>
    <w:rsid w:val="00345226"/>
    <w:rsid w:val="003459F2"/>
    <w:rsid w:val="00345A80"/>
    <w:rsid w:val="00346381"/>
    <w:rsid w:val="00346858"/>
    <w:rsid w:val="003468B6"/>
    <w:rsid w:val="003472CF"/>
    <w:rsid w:val="003472E8"/>
    <w:rsid w:val="00350E60"/>
    <w:rsid w:val="00351ED5"/>
    <w:rsid w:val="00351EEB"/>
    <w:rsid w:val="003523E8"/>
    <w:rsid w:val="003530A1"/>
    <w:rsid w:val="003536BE"/>
    <w:rsid w:val="00353AED"/>
    <w:rsid w:val="003546B0"/>
    <w:rsid w:val="00354860"/>
    <w:rsid w:val="00355440"/>
    <w:rsid w:val="00355460"/>
    <w:rsid w:val="003561EB"/>
    <w:rsid w:val="00356594"/>
    <w:rsid w:val="0035681C"/>
    <w:rsid w:val="00356864"/>
    <w:rsid w:val="00356B4E"/>
    <w:rsid w:val="00356C32"/>
    <w:rsid w:val="003616CA"/>
    <w:rsid w:val="00363117"/>
    <w:rsid w:val="003636B3"/>
    <w:rsid w:val="00363DC4"/>
    <w:rsid w:val="00363F84"/>
    <w:rsid w:val="00364686"/>
    <w:rsid w:val="0036512A"/>
    <w:rsid w:val="00365873"/>
    <w:rsid w:val="00365AFE"/>
    <w:rsid w:val="00366CE3"/>
    <w:rsid w:val="00367A87"/>
    <w:rsid w:val="00370372"/>
    <w:rsid w:val="00370813"/>
    <w:rsid w:val="0037148A"/>
    <w:rsid w:val="00372624"/>
    <w:rsid w:val="00372706"/>
    <w:rsid w:val="00372D1B"/>
    <w:rsid w:val="003741CD"/>
    <w:rsid w:val="00374327"/>
    <w:rsid w:val="0037453D"/>
    <w:rsid w:val="00374754"/>
    <w:rsid w:val="00374DB5"/>
    <w:rsid w:val="0037652E"/>
    <w:rsid w:val="00376DC0"/>
    <w:rsid w:val="00377398"/>
    <w:rsid w:val="00377C09"/>
    <w:rsid w:val="00377F8C"/>
    <w:rsid w:val="003802DB"/>
    <w:rsid w:val="00380B5D"/>
    <w:rsid w:val="00380E34"/>
    <w:rsid w:val="00380F39"/>
    <w:rsid w:val="00381113"/>
    <w:rsid w:val="00381799"/>
    <w:rsid w:val="00382910"/>
    <w:rsid w:val="00383C40"/>
    <w:rsid w:val="00383CB7"/>
    <w:rsid w:val="00384803"/>
    <w:rsid w:val="00384A6B"/>
    <w:rsid w:val="0038530F"/>
    <w:rsid w:val="00385580"/>
    <w:rsid w:val="00385A5D"/>
    <w:rsid w:val="0038620F"/>
    <w:rsid w:val="00386B78"/>
    <w:rsid w:val="00386E18"/>
    <w:rsid w:val="003876B1"/>
    <w:rsid w:val="00387E79"/>
    <w:rsid w:val="00387EBA"/>
    <w:rsid w:val="00387FC0"/>
    <w:rsid w:val="00390490"/>
    <w:rsid w:val="00391254"/>
    <w:rsid w:val="00392340"/>
    <w:rsid w:val="003926C5"/>
    <w:rsid w:val="00392CE2"/>
    <w:rsid w:val="00392CEC"/>
    <w:rsid w:val="0039349C"/>
    <w:rsid w:val="0039362C"/>
    <w:rsid w:val="003936CE"/>
    <w:rsid w:val="00393AA8"/>
    <w:rsid w:val="00394779"/>
    <w:rsid w:val="003949F6"/>
    <w:rsid w:val="00394AAE"/>
    <w:rsid w:val="00394CC2"/>
    <w:rsid w:val="003950B0"/>
    <w:rsid w:val="00396303"/>
    <w:rsid w:val="00396546"/>
    <w:rsid w:val="00396878"/>
    <w:rsid w:val="00396917"/>
    <w:rsid w:val="00397226"/>
    <w:rsid w:val="003A03AA"/>
    <w:rsid w:val="003A078E"/>
    <w:rsid w:val="003A092D"/>
    <w:rsid w:val="003A4CF2"/>
    <w:rsid w:val="003A5136"/>
    <w:rsid w:val="003A5878"/>
    <w:rsid w:val="003A5DC6"/>
    <w:rsid w:val="003A60F4"/>
    <w:rsid w:val="003A67A4"/>
    <w:rsid w:val="003A7486"/>
    <w:rsid w:val="003B0784"/>
    <w:rsid w:val="003B07D7"/>
    <w:rsid w:val="003B1465"/>
    <w:rsid w:val="003B15C4"/>
    <w:rsid w:val="003B18D7"/>
    <w:rsid w:val="003B1D65"/>
    <w:rsid w:val="003B1FE2"/>
    <w:rsid w:val="003B2122"/>
    <w:rsid w:val="003B26ED"/>
    <w:rsid w:val="003B3A6A"/>
    <w:rsid w:val="003B3CB4"/>
    <w:rsid w:val="003B3CDB"/>
    <w:rsid w:val="003B45B9"/>
    <w:rsid w:val="003B50C0"/>
    <w:rsid w:val="003B559D"/>
    <w:rsid w:val="003B5EFE"/>
    <w:rsid w:val="003B65A0"/>
    <w:rsid w:val="003B6BF9"/>
    <w:rsid w:val="003B77EE"/>
    <w:rsid w:val="003B7CD5"/>
    <w:rsid w:val="003B7CDA"/>
    <w:rsid w:val="003B7F6C"/>
    <w:rsid w:val="003C15FE"/>
    <w:rsid w:val="003C27AB"/>
    <w:rsid w:val="003C2D65"/>
    <w:rsid w:val="003C2F49"/>
    <w:rsid w:val="003C44C8"/>
    <w:rsid w:val="003C4899"/>
    <w:rsid w:val="003C6456"/>
    <w:rsid w:val="003C7390"/>
    <w:rsid w:val="003C7B7D"/>
    <w:rsid w:val="003C7E11"/>
    <w:rsid w:val="003C7EB6"/>
    <w:rsid w:val="003D0A2B"/>
    <w:rsid w:val="003D0EBC"/>
    <w:rsid w:val="003D19C0"/>
    <w:rsid w:val="003D2067"/>
    <w:rsid w:val="003D2812"/>
    <w:rsid w:val="003D2B46"/>
    <w:rsid w:val="003D3399"/>
    <w:rsid w:val="003D35E6"/>
    <w:rsid w:val="003D409C"/>
    <w:rsid w:val="003D4A03"/>
    <w:rsid w:val="003D4DE6"/>
    <w:rsid w:val="003D517C"/>
    <w:rsid w:val="003D58FC"/>
    <w:rsid w:val="003D6376"/>
    <w:rsid w:val="003E0C7F"/>
    <w:rsid w:val="003E113A"/>
    <w:rsid w:val="003E12FE"/>
    <w:rsid w:val="003E1672"/>
    <w:rsid w:val="003E2FE6"/>
    <w:rsid w:val="003E33A4"/>
    <w:rsid w:val="003E42CD"/>
    <w:rsid w:val="003E4A91"/>
    <w:rsid w:val="003E59D2"/>
    <w:rsid w:val="003E5E73"/>
    <w:rsid w:val="003E66AE"/>
    <w:rsid w:val="003E67D6"/>
    <w:rsid w:val="003E6809"/>
    <w:rsid w:val="003F010B"/>
    <w:rsid w:val="003F0410"/>
    <w:rsid w:val="003F0D6A"/>
    <w:rsid w:val="003F0FB9"/>
    <w:rsid w:val="003F1330"/>
    <w:rsid w:val="003F1423"/>
    <w:rsid w:val="003F230D"/>
    <w:rsid w:val="003F2FE5"/>
    <w:rsid w:val="003F3757"/>
    <w:rsid w:val="003F37B9"/>
    <w:rsid w:val="003F37C6"/>
    <w:rsid w:val="003F59F0"/>
    <w:rsid w:val="003F5C0A"/>
    <w:rsid w:val="003F5FED"/>
    <w:rsid w:val="003F6001"/>
    <w:rsid w:val="003F6743"/>
    <w:rsid w:val="003F6945"/>
    <w:rsid w:val="003F77D6"/>
    <w:rsid w:val="00400EAD"/>
    <w:rsid w:val="004012B0"/>
    <w:rsid w:val="00401BC9"/>
    <w:rsid w:val="00402307"/>
    <w:rsid w:val="00402775"/>
    <w:rsid w:val="00402A29"/>
    <w:rsid w:val="00402AFA"/>
    <w:rsid w:val="004030BC"/>
    <w:rsid w:val="0040369D"/>
    <w:rsid w:val="00403840"/>
    <w:rsid w:val="004038FF"/>
    <w:rsid w:val="004045F7"/>
    <w:rsid w:val="004052EA"/>
    <w:rsid w:val="004054EC"/>
    <w:rsid w:val="00405E20"/>
    <w:rsid w:val="00405EC2"/>
    <w:rsid w:val="00406081"/>
    <w:rsid w:val="0040685D"/>
    <w:rsid w:val="00406F19"/>
    <w:rsid w:val="004077EC"/>
    <w:rsid w:val="00407C32"/>
    <w:rsid w:val="00407DDF"/>
    <w:rsid w:val="004109B7"/>
    <w:rsid w:val="004112BD"/>
    <w:rsid w:val="004113B4"/>
    <w:rsid w:val="00411856"/>
    <w:rsid w:val="00411D90"/>
    <w:rsid w:val="00412539"/>
    <w:rsid w:val="004138C4"/>
    <w:rsid w:val="00413EE2"/>
    <w:rsid w:val="00414086"/>
    <w:rsid w:val="00414C73"/>
    <w:rsid w:val="00414D1E"/>
    <w:rsid w:val="00415561"/>
    <w:rsid w:val="00415D96"/>
    <w:rsid w:val="00416F5B"/>
    <w:rsid w:val="0041730B"/>
    <w:rsid w:val="0042110F"/>
    <w:rsid w:val="0042160C"/>
    <w:rsid w:val="004218F5"/>
    <w:rsid w:val="0042228D"/>
    <w:rsid w:val="00423257"/>
    <w:rsid w:val="004240F2"/>
    <w:rsid w:val="004242D7"/>
    <w:rsid w:val="004246DC"/>
    <w:rsid w:val="00424EB2"/>
    <w:rsid w:val="0042630F"/>
    <w:rsid w:val="00426C51"/>
    <w:rsid w:val="00430BAD"/>
    <w:rsid w:val="004316D5"/>
    <w:rsid w:val="004328DB"/>
    <w:rsid w:val="004335F8"/>
    <w:rsid w:val="0043395A"/>
    <w:rsid w:val="00433E00"/>
    <w:rsid w:val="00434F6E"/>
    <w:rsid w:val="00435C71"/>
    <w:rsid w:val="004361C6"/>
    <w:rsid w:val="00436865"/>
    <w:rsid w:val="00436D99"/>
    <w:rsid w:val="0043720A"/>
    <w:rsid w:val="00437C3A"/>
    <w:rsid w:val="00440CE2"/>
    <w:rsid w:val="00440EDE"/>
    <w:rsid w:val="00441D51"/>
    <w:rsid w:val="0044267F"/>
    <w:rsid w:val="00443052"/>
    <w:rsid w:val="00443657"/>
    <w:rsid w:val="00444276"/>
    <w:rsid w:val="00445130"/>
    <w:rsid w:val="00445CF7"/>
    <w:rsid w:val="00445F62"/>
    <w:rsid w:val="00446086"/>
    <w:rsid w:val="00446127"/>
    <w:rsid w:val="00446897"/>
    <w:rsid w:val="00447031"/>
    <w:rsid w:val="0044703C"/>
    <w:rsid w:val="0044705D"/>
    <w:rsid w:val="00447837"/>
    <w:rsid w:val="00447CF6"/>
    <w:rsid w:val="00450008"/>
    <w:rsid w:val="004501E6"/>
    <w:rsid w:val="004502AA"/>
    <w:rsid w:val="004524A2"/>
    <w:rsid w:val="00453A05"/>
    <w:rsid w:val="004556D1"/>
    <w:rsid w:val="0045617D"/>
    <w:rsid w:val="004566AA"/>
    <w:rsid w:val="00456722"/>
    <w:rsid w:val="004567A6"/>
    <w:rsid w:val="00456F2D"/>
    <w:rsid w:val="00457555"/>
    <w:rsid w:val="0046166E"/>
    <w:rsid w:val="0046194B"/>
    <w:rsid w:val="00461CBD"/>
    <w:rsid w:val="0046242B"/>
    <w:rsid w:val="004629D0"/>
    <w:rsid w:val="00463507"/>
    <w:rsid w:val="00463851"/>
    <w:rsid w:val="0046478F"/>
    <w:rsid w:val="00465201"/>
    <w:rsid w:val="0046553C"/>
    <w:rsid w:val="0046559B"/>
    <w:rsid w:val="004656A7"/>
    <w:rsid w:val="00466EFC"/>
    <w:rsid w:val="00467C2D"/>
    <w:rsid w:val="00467DFB"/>
    <w:rsid w:val="00470272"/>
    <w:rsid w:val="004705D2"/>
    <w:rsid w:val="00470F43"/>
    <w:rsid w:val="004714BF"/>
    <w:rsid w:val="004719F4"/>
    <w:rsid w:val="00472482"/>
    <w:rsid w:val="004724D6"/>
    <w:rsid w:val="00472881"/>
    <w:rsid w:val="00472B13"/>
    <w:rsid w:val="00472B43"/>
    <w:rsid w:val="00473443"/>
    <w:rsid w:val="00474490"/>
    <w:rsid w:val="00474699"/>
    <w:rsid w:val="004772CF"/>
    <w:rsid w:val="00477905"/>
    <w:rsid w:val="00477CCB"/>
    <w:rsid w:val="004804C0"/>
    <w:rsid w:val="00481247"/>
    <w:rsid w:val="00481547"/>
    <w:rsid w:val="00481D6D"/>
    <w:rsid w:val="00482547"/>
    <w:rsid w:val="00482A25"/>
    <w:rsid w:val="004874F1"/>
    <w:rsid w:val="004878ED"/>
    <w:rsid w:val="00487F13"/>
    <w:rsid w:val="0049073E"/>
    <w:rsid w:val="004918E0"/>
    <w:rsid w:val="00492330"/>
    <w:rsid w:val="0049498C"/>
    <w:rsid w:val="00495689"/>
    <w:rsid w:val="0049589C"/>
    <w:rsid w:val="00495D90"/>
    <w:rsid w:val="004965A6"/>
    <w:rsid w:val="00497122"/>
    <w:rsid w:val="00497477"/>
    <w:rsid w:val="004A0078"/>
    <w:rsid w:val="004A14EE"/>
    <w:rsid w:val="004A3021"/>
    <w:rsid w:val="004A361A"/>
    <w:rsid w:val="004A3757"/>
    <w:rsid w:val="004A5160"/>
    <w:rsid w:val="004A7247"/>
    <w:rsid w:val="004A7CB2"/>
    <w:rsid w:val="004B0181"/>
    <w:rsid w:val="004B01F4"/>
    <w:rsid w:val="004B2231"/>
    <w:rsid w:val="004B2389"/>
    <w:rsid w:val="004B23AF"/>
    <w:rsid w:val="004B26D8"/>
    <w:rsid w:val="004B3CC3"/>
    <w:rsid w:val="004B3D3E"/>
    <w:rsid w:val="004B4276"/>
    <w:rsid w:val="004B497A"/>
    <w:rsid w:val="004B5BB2"/>
    <w:rsid w:val="004B608D"/>
    <w:rsid w:val="004B699B"/>
    <w:rsid w:val="004B6E6A"/>
    <w:rsid w:val="004B78D1"/>
    <w:rsid w:val="004C129B"/>
    <w:rsid w:val="004C198E"/>
    <w:rsid w:val="004C1E77"/>
    <w:rsid w:val="004C2948"/>
    <w:rsid w:val="004C4E5E"/>
    <w:rsid w:val="004C555D"/>
    <w:rsid w:val="004C58C7"/>
    <w:rsid w:val="004C65F5"/>
    <w:rsid w:val="004C6F6D"/>
    <w:rsid w:val="004C7513"/>
    <w:rsid w:val="004D0914"/>
    <w:rsid w:val="004D195B"/>
    <w:rsid w:val="004D1C8B"/>
    <w:rsid w:val="004D2061"/>
    <w:rsid w:val="004D2419"/>
    <w:rsid w:val="004D2AF8"/>
    <w:rsid w:val="004D46CE"/>
    <w:rsid w:val="004D5105"/>
    <w:rsid w:val="004D5452"/>
    <w:rsid w:val="004D56F6"/>
    <w:rsid w:val="004D588F"/>
    <w:rsid w:val="004D5D7C"/>
    <w:rsid w:val="004D662D"/>
    <w:rsid w:val="004D7BFF"/>
    <w:rsid w:val="004E0197"/>
    <w:rsid w:val="004E036E"/>
    <w:rsid w:val="004E06FF"/>
    <w:rsid w:val="004E0772"/>
    <w:rsid w:val="004E163F"/>
    <w:rsid w:val="004E4BE3"/>
    <w:rsid w:val="004E4D36"/>
    <w:rsid w:val="004E52C1"/>
    <w:rsid w:val="004E5734"/>
    <w:rsid w:val="004E5B24"/>
    <w:rsid w:val="004E6670"/>
    <w:rsid w:val="004E7470"/>
    <w:rsid w:val="004F05B0"/>
    <w:rsid w:val="004F0699"/>
    <w:rsid w:val="004F0D5E"/>
    <w:rsid w:val="004F0F3E"/>
    <w:rsid w:val="004F1ACA"/>
    <w:rsid w:val="004F1C1F"/>
    <w:rsid w:val="004F2B9C"/>
    <w:rsid w:val="004F2BA3"/>
    <w:rsid w:val="004F300A"/>
    <w:rsid w:val="004F3414"/>
    <w:rsid w:val="004F41ED"/>
    <w:rsid w:val="004F4620"/>
    <w:rsid w:val="004F4DBF"/>
    <w:rsid w:val="004F4F01"/>
    <w:rsid w:val="004F4F30"/>
    <w:rsid w:val="004F56B4"/>
    <w:rsid w:val="004F66BF"/>
    <w:rsid w:val="005002F4"/>
    <w:rsid w:val="00500558"/>
    <w:rsid w:val="005008C4"/>
    <w:rsid w:val="005009B5"/>
    <w:rsid w:val="00502030"/>
    <w:rsid w:val="005020D9"/>
    <w:rsid w:val="00502684"/>
    <w:rsid w:val="0050305D"/>
    <w:rsid w:val="00504950"/>
    <w:rsid w:val="00505139"/>
    <w:rsid w:val="0050532D"/>
    <w:rsid w:val="0050558F"/>
    <w:rsid w:val="00505EDA"/>
    <w:rsid w:val="005062A0"/>
    <w:rsid w:val="005063CA"/>
    <w:rsid w:val="005069F5"/>
    <w:rsid w:val="00507A58"/>
    <w:rsid w:val="00507BB2"/>
    <w:rsid w:val="00507DE1"/>
    <w:rsid w:val="00507E3E"/>
    <w:rsid w:val="005105F8"/>
    <w:rsid w:val="00510E4D"/>
    <w:rsid w:val="00511326"/>
    <w:rsid w:val="00511435"/>
    <w:rsid w:val="00511931"/>
    <w:rsid w:val="0051292A"/>
    <w:rsid w:val="00513A1F"/>
    <w:rsid w:val="005144F1"/>
    <w:rsid w:val="00514D4B"/>
    <w:rsid w:val="00515040"/>
    <w:rsid w:val="005150DA"/>
    <w:rsid w:val="005153C5"/>
    <w:rsid w:val="005161E0"/>
    <w:rsid w:val="00516CDD"/>
    <w:rsid w:val="00517F94"/>
    <w:rsid w:val="00520039"/>
    <w:rsid w:val="005205E5"/>
    <w:rsid w:val="00521574"/>
    <w:rsid w:val="005217D7"/>
    <w:rsid w:val="00522280"/>
    <w:rsid w:val="00522714"/>
    <w:rsid w:val="0052274E"/>
    <w:rsid w:val="0052456E"/>
    <w:rsid w:val="00524A1D"/>
    <w:rsid w:val="00524D11"/>
    <w:rsid w:val="005257EC"/>
    <w:rsid w:val="00526AC5"/>
    <w:rsid w:val="00526C41"/>
    <w:rsid w:val="00526D5E"/>
    <w:rsid w:val="00527736"/>
    <w:rsid w:val="00527F59"/>
    <w:rsid w:val="005305D3"/>
    <w:rsid w:val="005307F2"/>
    <w:rsid w:val="00531F9E"/>
    <w:rsid w:val="00531FB4"/>
    <w:rsid w:val="00532DA1"/>
    <w:rsid w:val="00533651"/>
    <w:rsid w:val="00533A27"/>
    <w:rsid w:val="00533CD5"/>
    <w:rsid w:val="00534519"/>
    <w:rsid w:val="00534A0A"/>
    <w:rsid w:val="00535867"/>
    <w:rsid w:val="00535D68"/>
    <w:rsid w:val="00536415"/>
    <w:rsid w:val="005369C1"/>
    <w:rsid w:val="00537338"/>
    <w:rsid w:val="00537564"/>
    <w:rsid w:val="00537F76"/>
    <w:rsid w:val="00540206"/>
    <w:rsid w:val="00540841"/>
    <w:rsid w:val="00540B11"/>
    <w:rsid w:val="00541A0C"/>
    <w:rsid w:val="005423CB"/>
    <w:rsid w:val="005426D1"/>
    <w:rsid w:val="00542CB4"/>
    <w:rsid w:val="00542E66"/>
    <w:rsid w:val="00543EFC"/>
    <w:rsid w:val="00544C50"/>
    <w:rsid w:val="00544CBC"/>
    <w:rsid w:val="00544E8B"/>
    <w:rsid w:val="0054610D"/>
    <w:rsid w:val="00546A34"/>
    <w:rsid w:val="0054752E"/>
    <w:rsid w:val="00547558"/>
    <w:rsid w:val="0055161A"/>
    <w:rsid w:val="0055187F"/>
    <w:rsid w:val="00552803"/>
    <w:rsid w:val="00553871"/>
    <w:rsid w:val="005540DE"/>
    <w:rsid w:val="00554CE9"/>
    <w:rsid w:val="0055549A"/>
    <w:rsid w:val="00556609"/>
    <w:rsid w:val="00556B4D"/>
    <w:rsid w:val="00557319"/>
    <w:rsid w:val="00557517"/>
    <w:rsid w:val="0056071B"/>
    <w:rsid w:val="00560725"/>
    <w:rsid w:val="00560B0C"/>
    <w:rsid w:val="00562545"/>
    <w:rsid w:val="00562D91"/>
    <w:rsid w:val="00563490"/>
    <w:rsid w:val="00564EC1"/>
    <w:rsid w:val="00565089"/>
    <w:rsid w:val="00565257"/>
    <w:rsid w:val="00565C3A"/>
    <w:rsid w:val="005662B0"/>
    <w:rsid w:val="00566719"/>
    <w:rsid w:val="0056689A"/>
    <w:rsid w:val="00566B5F"/>
    <w:rsid w:val="005676EA"/>
    <w:rsid w:val="00567C26"/>
    <w:rsid w:val="00567C8D"/>
    <w:rsid w:val="005701FE"/>
    <w:rsid w:val="005712E8"/>
    <w:rsid w:val="00571363"/>
    <w:rsid w:val="00571E9F"/>
    <w:rsid w:val="005736DC"/>
    <w:rsid w:val="005737EF"/>
    <w:rsid w:val="0057393D"/>
    <w:rsid w:val="0057438F"/>
    <w:rsid w:val="00575654"/>
    <w:rsid w:val="00575CDC"/>
    <w:rsid w:val="005766E6"/>
    <w:rsid w:val="00576B5F"/>
    <w:rsid w:val="00577E75"/>
    <w:rsid w:val="00580571"/>
    <w:rsid w:val="005805AD"/>
    <w:rsid w:val="005806EB"/>
    <w:rsid w:val="00580CE8"/>
    <w:rsid w:val="0058134D"/>
    <w:rsid w:val="00581CA3"/>
    <w:rsid w:val="00581D0D"/>
    <w:rsid w:val="00581DFD"/>
    <w:rsid w:val="0058206B"/>
    <w:rsid w:val="00582B35"/>
    <w:rsid w:val="00582BE6"/>
    <w:rsid w:val="005830D2"/>
    <w:rsid w:val="005830FB"/>
    <w:rsid w:val="005841E5"/>
    <w:rsid w:val="005845E4"/>
    <w:rsid w:val="00584C76"/>
    <w:rsid w:val="00585521"/>
    <w:rsid w:val="005862E4"/>
    <w:rsid w:val="00586726"/>
    <w:rsid w:val="00586948"/>
    <w:rsid w:val="00586FBE"/>
    <w:rsid w:val="00587276"/>
    <w:rsid w:val="005877BF"/>
    <w:rsid w:val="00590149"/>
    <w:rsid w:val="00591122"/>
    <w:rsid w:val="005923AA"/>
    <w:rsid w:val="00592584"/>
    <w:rsid w:val="0059277C"/>
    <w:rsid w:val="005927B1"/>
    <w:rsid w:val="00592A4E"/>
    <w:rsid w:val="00592F5F"/>
    <w:rsid w:val="0059314B"/>
    <w:rsid w:val="005932ED"/>
    <w:rsid w:val="00593E83"/>
    <w:rsid w:val="00593ED9"/>
    <w:rsid w:val="0059429E"/>
    <w:rsid w:val="00594347"/>
    <w:rsid w:val="00594582"/>
    <w:rsid w:val="0059533F"/>
    <w:rsid w:val="00595CAE"/>
    <w:rsid w:val="00595ED8"/>
    <w:rsid w:val="005A01F9"/>
    <w:rsid w:val="005A0CA5"/>
    <w:rsid w:val="005A0D81"/>
    <w:rsid w:val="005A1534"/>
    <w:rsid w:val="005A1725"/>
    <w:rsid w:val="005A17D5"/>
    <w:rsid w:val="005A1F19"/>
    <w:rsid w:val="005A1FDC"/>
    <w:rsid w:val="005A2AF5"/>
    <w:rsid w:val="005A3256"/>
    <w:rsid w:val="005A394E"/>
    <w:rsid w:val="005A4425"/>
    <w:rsid w:val="005A470F"/>
    <w:rsid w:val="005A48BE"/>
    <w:rsid w:val="005A53E3"/>
    <w:rsid w:val="005A6214"/>
    <w:rsid w:val="005A7638"/>
    <w:rsid w:val="005A78F2"/>
    <w:rsid w:val="005B039B"/>
    <w:rsid w:val="005B077E"/>
    <w:rsid w:val="005B0D1C"/>
    <w:rsid w:val="005B0D80"/>
    <w:rsid w:val="005B0F0B"/>
    <w:rsid w:val="005B259E"/>
    <w:rsid w:val="005B2F58"/>
    <w:rsid w:val="005B3881"/>
    <w:rsid w:val="005B38FF"/>
    <w:rsid w:val="005B3B78"/>
    <w:rsid w:val="005B3D18"/>
    <w:rsid w:val="005B5533"/>
    <w:rsid w:val="005B5D63"/>
    <w:rsid w:val="005B6900"/>
    <w:rsid w:val="005B6E09"/>
    <w:rsid w:val="005C0163"/>
    <w:rsid w:val="005C03E6"/>
    <w:rsid w:val="005C0A91"/>
    <w:rsid w:val="005C0C98"/>
    <w:rsid w:val="005C0CFE"/>
    <w:rsid w:val="005C10E6"/>
    <w:rsid w:val="005C11FC"/>
    <w:rsid w:val="005C1475"/>
    <w:rsid w:val="005C1647"/>
    <w:rsid w:val="005C363F"/>
    <w:rsid w:val="005C3DB8"/>
    <w:rsid w:val="005C45A0"/>
    <w:rsid w:val="005C5071"/>
    <w:rsid w:val="005C5A09"/>
    <w:rsid w:val="005C611F"/>
    <w:rsid w:val="005D02A6"/>
    <w:rsid w:val="005D059B"/>
    <w:rsid w:val="005D0682"/>
    <w:rsid w:val="005D1A86"/>
    <w:rsid w:val="005D269F"/>
    <w:rsid w:val="005D2B7B"/>
    <w:rsid w:val="005D43ED"/>
    <w:rsid w:val="005D5C56"/>
    <w:rsid w:val="005D652B"/>
    <w:rsid w:val="005D7C64"/>
    <w:rsid w:val="005E0938"/>
    <w:rsid w:val="005E1197"/>
    <w:rsid w:val="005E11B5"/>
    <w:rsid w:val="005E18EE"/>
    <w:rsid w:val="005E2FCD"/>
    <w:rsid w:val="005E32E8"/>
    <w:rsid w:val="005E3C71"/>
    <w:rsid w:val="005E3E66"/>
    <w:rsid w:val="005E4783"/>
    <w:rsid w:val="005E47A2"/>
    <w:rsid w:val="005E6571"/>
    <w:rsid w:val="005E6AE5"/>
    <w:rsid w:val="005E6B97"/>
    <w:rsid w:val="005F0A2A"/>
    <w:rsid w:val="005F1690"/>
    <w:rsid w:val="005F1AE4"/>
    <w:rsid w:val="005F219E"/>
    <w:rsid w:val="005F21F0"/>
    <w:rsid w:val="005F309C"/>
    <w:rsid w:val="005F40C6"/>
    <w:rsid w:val="005F41AC"/>
    <w:rsid w:val="005F42EE"/>
    <w:rsid w:val="005F48CA"/>
    <w:rsid w:val="005F4B01"/>
    <w:rsid w:val="005F54C5"/>
    <w:rsid w:val="005F58E0"/>
    <w:rsid w:val="005F59E9"/>
    <w:rsid w:val="005F5E25"/>
    <w:rsid w:val="005F6C5F"/>
    <w:rsid w:val="005F75FC"/>
    <w:rsid w:val="00600B27"/>
    <w:rsid w:val="00600E74"/>
    <w:rsid w:val="0060519B"/>
    <w:rsid w:val="006053AB"/>
    <w:rsid w:val="00605B0D"/>
    <w:rsid w:val="006062A9"/>
    <w:rsid w:val="006064C0"/>
    <w:rsid w:val="0060704E"/>
    <w:rsid w:val="006074BB"/>
    <w:rsid w:val="00607971"/>
    <w:rsid w:val="00607B03"/>
    <w:rsid w:val="00607C96"/>
    <w:rsid w:val="006101B4"/>
    <w:rsid w:val="0061043B"/>
    <w:rsid w:val="006105BB"/>
    <w:rsid w:val="00611370"/>
    <w:rsid w:val="00612C61"/>
    <w:rsid w:val="00613037"/>
    <w:rsid w:val="00613B3E"/>
    <w:rsid w:val="0061434E"/>
    <w:rsid w:val="006144BD"/>
    <w:rsid w:val="006149AC"/>
    <w:rsid w:val="00614A2C"/>
    <w:rsid w:val="00614EDF"/>
    <w:rsid w:val="00615819"/>
    <w:rsid w:val="006161F0"/>
    <w:rsid w:val="00616208"/>
    <w:rsid w:val="00616BA2"/>
    <w:rsid w:val="00616E51"/>
    <w:rsid w:val="0061707B"/>
    <w:rsid w:val="00617126"/>
    <w:rsid w:val="00617680"/>
    <w:rsid w:val="00617A07"/>
    <w:rsid w:val="00617D25"/>
    <w:rsid w:val="00620A7A"/>
    <w:rsid w:val="0062136B"/>
    <w:rsid w:val="006214B4"/>
    <w:rsid w:val="00622123"/>
    <w:rsid w:val="006222C1"/>
    <w:rsid w:val="006224AD"/>
    <w:rsid w:val="00622952"/>
    <w:rsid w:val="00622E75"/>
    <w:rsid w:val="00624A11"/>
    <w:rsid w:val="00624D59"/>
    <w:rsid w:val="00624EB7"/>
    <w:rsid w:val="00626C8D"/>
    <w:rsid w:val="00630830"/>
    <w:rsid w:val="006312A5"/>
    <w:rsid w:val="00632625"/>
    <w:rsid w:val="006327A0"/>
    <w:rsid w:val="00632B79"/>
    <w:rsid w:val="00632B7C"/>
    <w:rsid w:val="0063331F"/>
    <w:rsid w:val="006352EB"/>
    <w:rsid w:val="0063577B"/>
    <w:rsid w:val="006357F4"/>
    <w:rsid w:val="00635D94"/>
    <w:rsid w:val="00635D9A"/>
    <w:rsid w:val="00635F46"/>
    <w:rsid w:val="0063602B"/>
    <w:rsid w:val="006364D4"/>
    <w:rsid w:val="00636DCE"/>
    <w:rsid w:val="00636ECE"/>
    <w:rsid w:val="00636FCA"/>
    <w:rsid w:val="00637CC8"/>
    <w:rsid w:val="00637CEC"/>
    <w:rsid w:val="00637D81"/>
    <w:rsid w:val="00637F2D"/>
    <w:rsid w:val="0064032C"/>
    <w:rsid w:val="00641033"/>
    <w:rsid w:val="006410B0"/>
    <w:rsid w:val="006419C8"/>
    <w:rsid w:val="00642092"/>
    <w:rsid w:val="0064239F"/>
    <w:rsid w:val="00642926"/>
    <w:rsid w:val="006436AF"/>
    <w:rsid w:val="00643D31"/>
    <w:rsid w:val="00644218"/>
    <w:rsid w:val="00644BE4"/>
    <w:rsid w:val="00644D92"/>
    <w:rsid w:val="00644DC7"/>
    <w:rsid w:val="0064513E"/>
    <w:rsid w:val="00646BAE"/>
    <w:rsid w:val="00646F59"/>
    <w:rsid w:val="00647FD1"/>
    <w:rsid w:val="0065097F"/>
    <w:rsid w:val="00650ECE"/>
    <w:rsid w:val="006519F5"/>
    <w:rsid w:val="00651CCA"/>
    <w:rsid w:val="00651E8F"/>
    <w:rsid w:val="006526F8"/>
    <w:rsid w:val="006531EA"/>
    <w:rsid w:val="00654A8C"/>
    <w:rsid w:val="00655751"/>
    <w:rsid w:val="00655E40"/>
    <w:rsid w:val="00656530"/>
    <w:rsid w:val="00656D3D"/>
    <w:rsid w:val="00657E18"/>
    <w:rsid w:val="00657FEF"/>
    <w:rsid w:val="006605B4"/>
    <w:rsid w:val="00660C00"/>
    <w:rsid w:val="00661333"/>
    <w:rsid w:val="00661A3B"/>
    <w:rsid w:val="00661EC5"/>
    <w:rsid w:val="00662215"/>
    <w:rsid w:val="006624C4"/>
    <w:rsid w:val="0066265B"/>
    <w:rsid w:val="006628E7"/>
    <w:rsid w:val="00662F86"/>
    <w:rsid w:val="00663216"/>
    <w:rsid w:val="006640FA"/>
    <w:rsid w:val="00665515"/>
    <w:rsid w:val="00665550"/>
    <w:rsid w:val="0066606D"/>
    <w:rsid w:val="006673C2"/>
    <w:rsid w:val="00667C96"/>
    <w:rsid w:val="00667E62"/>
    <w:rsid w:val="006705EE"/>
    <w:rsid w:val="006730DE"/>
    <w:rsid w:val="00673140"/>
    <w:rsid w:val="00673DB3"/>
    <w:rsid w:val="00674A9C"/>
    <w:rsid w:val="00675470"/>
    <w:rsid w:val="006758D3"/>
    <w:rsid w:val="0067694F"/>
    <w:rsid w:val="0068023F"/>
    <w:rsid w:val="00680382"/>
    <w:rsid w:val="006803CF"/>
    <w:rsid w:val="00680485"/>
    <w:rsid w:val="00682E0C"/>
    <w:rsid w:val="006835E5"/>
    <w:rsid w:val="0068379E"/>
    <w:rsid w:val="00684530"/>
    <w:rsid w:val="00684D2C"/>
    <w:rsid w:val="00685FC2"/>
    <w:rsid w:val="006864DE"/>
    <w:rsid w:val="006867AE"/>
    <w:rsid w:val="006869F3"/>
    <w:rsid w:val="0068723F"/>
    <w:rsid w:val="006876FA"/>
    <w:rsid w:val="00692915"/>
    <w:rsid w:val="00693159"/>
    <w:rsid w:val="0069464A"/>
    <w:rsid w:val="00695175"/>
    <w:rsid w:val="006954E2"/>
    <w:rsid w:val="00695DE5"/>
    <w:rsid w:val="00696839"/>
    <w:rsid w:val="00696C5E"/>
    <w:rsid w:val="00696C8D"/>
    <w:rsid w:val="00697792"/>
    <w:rsid w:val="006A011C"/>
    <w:rsid w:val="006A0559"/>
    <w:rsid w:val="006A0649"/>
    <w:rsid w:val="006A064B"/>
    <w:rsid w:val="006A0E3F"/>
    <w:rsid w:val="006A1775"/>
    <w:rsid w:val="006A26B9"/>
    <w:rsid w:val="006A2BA3"/>
    <w:rsid w:val="006A2EA4"/>
    <w:rsid w:val="006A30FE"/>
    <w:rsid w:val="006A3315"/>
    <w:rsid w:val="006A3548"/>
    <w:rsid w:val="006A3881"/>
    <w:rsid w:val="006A42DF"/>
    <w:rsid w:val="006A5483"/>
    <w:rsid w:val="006A6C19"/>
    <w:rsid w:val="006A6DC0"/>
    <w:rsid w:val="006A6E81"/>
    <w:rsid w:val="006A7758"/>
    <w:rsid w:val="006A7D9D"/>
    <w:rsid w:val="006B068B"/>
    <w:rsid w:val="006B08B7"/>
    <w:rsid w:val="006B0DEC"/>
    <w:rsid w:val="006B1180"/>
    <w:rsid w:val="006B13B8"/>
    <w:rsid w:val="006B13C0"/>
    <w:rsid w:val="006B1644"/>
    <w:rsid w:val="006B31E9"/>
    <w:rsid w:val="006B33DD"/>
    <w:rsid w:val="006B3CCF"/>
    <w:rsid w:val="006B3FAE"/>
    <w:rsid w:val="006B4AFE"/>
    <w:rsid w:val="006B4BA2"/>
    <w:rsid w:val="006B4D8F"/>
    <w:rsid w:val="006B5029"/>
    <w:rsid w:val="006B546F"/>
    <w:rsid w:val="006B5961"/>
    <w:rsid w:val="006B5DF2"/>
    <w:rsid w:val="006B6B8F"/>
    <w:rsid w:val="006B7D41"/>
    <w:rsid w:val="006C0B29"/>
    <w:rsid w:val="006C0D2D"/>
    <w:rsid w:val="006C0FD2"/>
    <w:rsid w:val="006C11C3"/>
    <w:rsid w:val="006C2971"/>
    <w:rsid w:val="006C2E96"/>
    <w:rsid w:val="006C3983"/>
    <w:rsid w:val="006C3AA2"/>
    <w:rsid w:val="006C4656"/>
    <w:rsid w:val="006C4666"/>
    <w:rsid w:val="006C470D"/>
    <w:rsid w:val="006C58CF"/>
    <w:rsid w:val="006C6278"/>
    <w:rsid w:val="006C6AF8"/>
    <w:rsid w:val="006C6B1D"/>
    <w:rsid w:val="006C725B"/>
    <w:rsid w:val="006C737D"/>
    <w:rsid w:val="006C782B"/>
    <w:rsid w:val="006C7EC7"/>
    <w:rsid w:val="006D06AE"/>
    <w:rsid w:val="006D134A"/>
    <w:rsid w:val="006D1674"/>
    <w:rsid w:val="006D236F"/>
    <w:rsid w:val="006D2426"/>
    <w:rsid w:val="006D2806"/>
    <w:rsid w:val="006D458D"/>
    <w:rsid w:val="006D4754"/>
    <w:rsid w:val="006D4CE5"/>
    <w:rsid w:val="006D4E61"/>
    <w:rsid w:val="006D7772"/>
    <w:rsid w:val="006D798B"/>
    <w:rsid w:val="006D7B52"/>
    <w:rsid w:val="006D7C75"/>
    <w:rsid w:val="006D7F88"/>
    <w:rsid w:val="006E08A1"/>
    <w:rsid w:val="006E0DDB"/>
    <w:rsid w:val="006E1967"/>
    <w:rsid w:val="006E2DCC"/>
    <w:rsid w:val="006E38ED"/>
    <w:rsid w:val="006E3A34"/>
    <w:rsid w:val="006E3F9E"/>
    <w:rsid w:val="006E3FA8"/>
    <w:rsid w:val="006E4264"/>
    <w:rsid w:val="006E4599"/>
    <w:rsid w:val="006E4BD7"/>
    <w:rsid w:val="006E506A"/>
    <w:rsid w:val="006E58C5"/>
    <w:rsid w:val="006E5909"/>
    <w:rsid w:val="006E628A"/>
    <w:rsid w:val="006E68BF"/>
    <w:rsid w:val="006E6A5C"/>
    <w:rsid w:val="006E6FB6"/>
    <w:rsid w:val="006F0BAA"/>
    <w:rsid w:val="006F155A"/>
    <w:rsid w:val="006F1D25"/>
    <w:rsid w:val="006F3473"/>
    <w:rsid w:val="006F41A7"/>
    <w:rsid w:val="006F4802"/>
    <w:rsid w:val="006F49A9"/>
    <w:rsid w:val="006F51BC"/>
    <w:rsid w:val="006F559F"/>
    <w:rsid w:val="006F64B3"/>
    <w:rsid w:val="006F6C18"/>
    <w:rsid w:val="006F75E7"/>
    <w:rsid w:val="00700230"/>
    <w:rsid w:val="007008B5"/>
    <w:rsid w:val="00700B96"/>
    <w:rsid w:val="00701447"/>
    <w:rsid w:val="00701E2B"/>
    <w:rsid w:val="00702DC0"/>
    <w:rsid w:val="00703B77"/>
    <w:rsid w:val="00704A1B"/>
    <w:rsid w:val="00704A36"/>
    <w:rsid w:val="00704FD2"/>
    <w:rsid w:val="007053EB"/>
    <w:rsid w:val="007054E7"/>
    <w:rsid w:val="007059FC"/>
    <w:rsid w:val="00705A42"/>
    <w:rsid w:val="00706D38"/>
    <w:rsid w:val="0070705B"/>
    <w:rsid w:val="00707924"/>
    <w:rsid w:val="007101E7"/>
    <w:rsid w:val="00710CEA"/>
    <w:rsid w:val="0071113C"/>
    <w:rsid w:val="0071144E"/>
    <w:rsid w:val="00711678"/>
    <w:rsid w:val="0071191C"/>
    <w:rsid w:val="00711E2A"/>
    <w:rsid w:val="007126D2"/>
    <w:rsid w:val="007128EB"/>
    <w:rsid w:val="00713204"/>
    <w:rsid w:val="00715205"/>
    <w:rsid w:val="00715442"/>
    <w:rsid w:val="007159C4"/>
    <w:rsid w:val="007159EF"/>
    <w:rsid w:val="00715A29"/>
    <w:rsid w:val="00715F48"/>
    <w:rsid w:val="007168AB"/>
    <w:rsid w:val="00717173"/>
    <w:rsid w:val="0071717A"/>
    <w:rsid w:val="007201CE"/>
    <w:rsid w:val="0072058A"/>
    <w:rsid w:val="00720780"/>
    <w:rsid w:val="007210E0"/>
    <w:rsid w:val="00721219"/>
    <w:rsid w:val="00721EA9"/>
    <w:rsid w:val="00722A09"/>
    <w:rsid w:val="007237B8"/>
    <w:rsid w:val="007241EB"/>
    <w:rsid w:val="007258CF"/>
    <w:rsid w:val="00725E34"/>
    <w:rsid w:val="007260BE"/>
    <w:rsid w:val="007268E2"/>
    <w:rsid w:val="00726D0E"/>
    <w:rsid w:val="00727093"/>
    <w:rsid w:val="007274F3"/>
    <w:rsid w:val="007275BA"/>
    <w:rsid w:val="00731A45"/>
    <w:rsid w:val="00731BDE"/>
    <w:rsid w:val="00732461"/>
    <w:rsid w:val="007334F3"/>
    <w:rsid w:val="00734A1E"/>
    <w:rsid w:val="0073559B"/>
    <w:rsid w:val="00735713"/>
    <w:rsid w:val="00736910"/>
    <w:rsid w:val="0073769F"/>
    <w:rsid w:val="007402BB"/>
    <w:rsid w:val="007408BF"/>
    <w:rsid w:val="00740D20"/>
    <w:rsid w:val="007415C7"/>
    <w:rsid w:val="00741EA2"/>
    <w:rsid w:val="00743E59"/>
    <w:rsid w:val="00743F6A"/>
    <w:rsid w:val="007441FE"/>
    <w:rsid w:val="00744973"/>
    <w:rsid w:val="007454CE"/>
    <w:rsid w:val="007459DB"/>
    <w:rsid w:val="00745CE5"/>
    <w:rsid w:val="00746344"/>
    <w:rsid w:val="00746BDC"/>
    <w:rsid w:val="00746F9A"/>
    <w:rsid w:val="007473D2"/>
    <w:rsid w:val="00747488"/>
    <w:rsid w:val="00747CD7"/>
    <w:rsid w:val="00747F75"/>
    <w:rsid w:val="00750268"/>
    <w:rsid w:val="00750285"/>
    <w:rsid w:val="00750917"/>
    <w:rsid w:val="00750F59"/>
    <w:rsid w:val="00755205"/>
    <w:rsid w:val="00755C0E"/>
    <w:rsid w:val="0075719E"/>
    <w:rsid w:val="00760284"/>
    <w:rsid w:val="007606DF"/>
    <w:rsid w:val="007609E6"/>
    <w:rsid w:val="007612FA"/>
    <w:rsid w:val="00761F5C"/>
    <w:rsid w:val="0076249B"/>
    <w:rsid w:val="007624AE"/>
    <w:rsid w:val="00762681"/>
    <w:rsid w:val="007627EA"/>
    <w:rsid w:val="00762953"/>
    <w:rsid w:val="00763155"/>
    <w:rsid w:val="00764F0D"/>
    <w:rsid w:val="007654AE"/>
    <w:rsid w:val="0076593F"/>
    <w:rsid w:val="00766200"/>
    <w:rsid w:val="007676A8"/>
    <w:rsid w:val="0076773E"/>
    <w:rsid w:val="00767911"/>
    <w:rsid w:val="007709E9"/>
    <w:rsid w:val="00771610"/>
    <w:rsid w:val="0077189F"/>
    <w:rsid w:val="00772B0F"/>
    <w:rsid w:val="007737A1"/>
    <w:rsid w:val="007739BC"/>
    <w:rsid w:val="00773A29"/>
    <w:rsid w:val="007752D1"/>
    <w:rsid w:val="00775317"/>
    <w:rsid w:val="0077774F"/>
    <w:rsid w:val="0078024B"/>
    <w:rsid w:val="00780F56"/>
    <w:rsid w:val="00781973"/>
    <w:rsid w:val="00781F68"/>
    <w:rsid w:val="007828F9"/>
    <w:rsid w:val="0078363E"/>
    <w:rsid w:val="00783AAE"/>
    <w:rsid w:val="00783AD0"/>
    <w:rsid w:val="00783EF0"/>
    <w:rsid w:val="00784645"/>
    <w:rsid w:val="00784ACE"/>
    <w:rsid w:val="00784C19"/>
    <w:rsid w:val="00784F1E"/>
    <w:rsid w:val="00785022"/>
    <w:rsid w:val="00785D38"/>
    <w:rsid w:val="00785EC6"/>
    <w:rsid w:val="00790A37"/>
    <w:rsid w:val="00790A77"/>
    <w:rsid w:val="00790AA7"/>
    <w:rsid w:val="00790ED5"/>
    <w:rsid w:val="00791597"/>
    <w:rsid w:val="00792017"/>
    <w:rsid w:val="007920D8"/>
    <w:rsid w:val="00792243"/>
    <w:rsid w:val="00792812"/>
    <w:rsid w:val="007928BB"/>
    <w:rsid w:val="007930E9"/>
    <w:rsid w:val="00793279"/>
    <w:rsid w:val="007935DA"/>
    <w:rsid w:val="007939BB"/>
    <w:rsid w:val="00794B08"/>
    <w:rsid w:val="00795043"/>
    <w:rsid w:val="00795DEF"/>
    <w:rsid w:val="007960DB"/>
    <w:rsid w:val="00796A9B"/>
    <w:rsid w:val="00796F38"/>
    <w:rsid w:val="00796F57"/>
    <w:rsid w:val="007A02EE"/>
    <w:rsid w:val="007A1090"/>
    <w:rsid w:val="007A16A9"/>
    <w:rsid w:val="007A1771"/>
    <w:rsid w:val="007A18C9"/>
    <w:rsid w:val="007A1E18"/>
    <w:rsid w:val="007A2E19"/>
    <w:rsid w:val="007A3789"/>
    <w:rsid w:val="007A3CFE"/>
    <w:rsid w:val="007A3E63"/>
    <w:rsid w:val="007A5979"/>
    <w:rsid w:val="007A59E5"/>
    <w:rsid w:val="007A6106"/>
    <w:rsid w:val="007A61BD"/>
    <w:rsid w:val="007A7307"/>
    <w:rsid w:val="007A7400"/>
    <w:rsid w:val="007A7541"/>
    <w:rsid w:val="007B1CAA"/>
    <w:rsid w:val="007B27DF"/>
    <w:rsid w:val="007B2924"/>
    <w:rsid w:val="007B38D9"/>
    <w:rsid w:val="007B4562"/>
    <w:rsid w:val="007B45B3"/>
    <w:rsid w:val="007B51C2"/>
    <w:rsid w:val="007B6449"/>
    <w:rsid w:val="007B673B"/>
    <w:rsid w:val="007B731B"/>
    <w:rsid w:val="007B7322"/>
    <w:rsid w:val="007B7C30"/>
    <w:rsid w:val="007B7C5C"/>
    <w:rsid w:val="007C0064"/>
    <w:rsid w:val="007C0DA3"/>
    <w:rsid w:val="007C3ED4"/>
    <w:rsid w:val="007C42D5"/>
    <w:rsid w:val="007C42DD"/>
    <w:rsid w:val="007C45C0"/>
    <w:rsid w:val="007C5088"/>
    <w:rsid w:val="007C5787"/>
    <w:rsid w:val="007C58DD"/>
    <w:rsid w:val="007C5AB5"/>
    <w:rsid w:val="007C6C49"/>
    <w:rsid w:val="007C7A90"/>
    <w:rsid w:val="007C7EBE"/>
    <w:rsid w:val="007D0222"/>
    <w:rsid w:val="007D1380"/>
    <w:rsid w:val="007D1533"/>
    <w:rsid w:val="007D1589"/>
    <w:rsid w:val="007D1C89"/>
    <w:rsid w:val="007D20ED"/>
    <w:rsid w:val="007D2D8B"/>
    <w:rsid w:val="007D5021"/>
    <w:rsid w:val="007D5046"/>
    <w:rsid w:val="007D57BA"/>
    <w:rsid w:val="007D66D2"/>
    <w:rsid w:val="007D670A"/>
    <w:rsid w:val="007D72E2"/>
    <w:rsid w:val="007D7B9F"/>
    <w:rsid w:val="007E0EAC"/>
    <w:rsid w:val="007E2B4B"/>
    <w:rsid w:val="007E2C40"/>
    <w:rsid w:val="007E2CA0"/>
    <w:rsid w:val="007E2E9D"/>
    <w:rsid w:val="007E3C37"/>
    <w:rsid w:val="007E3D1D"/>
    <w:rsid w:val="007E4033"/>
    <w:rsid w:val="007E40C8"/>
    <w:rsid w:val="007E436E"/>
    <w:rsid w:val="007E5209"/>
    <w:rsid w:val="007E69A2"/>
    <w:rsid w:val="007E6F35"/>
    <w:rsid w:val="007E6F43"/>
    <w:rsid w:val="007E6FF4"/>
    <w:rsid w:val="007E74E4"/>
    <w:rsid w:val="007F0484"/>
    <w:rsid w:val="007F1B2E"/>
    <w:rsid w:val="007F22DC"/>
    <w:rsid w:val="007F40B5"/>
    <w:rsid w:val="007F4D6F"/>
    <w:rsid w:val="007F4E2B"/>
    <w:rsid w:val="007F6D97"/>
    <w:rsid w:val="007F7F79"/>
    <w:rsid w:val="008003A2"/>
    <w:rsid w:val="008008EE"/>
    <w:rsid w:val="00802FE7"/>
    <w:rsid w:val="00803BC8"/>
    <w:rsid w:val="008045A1"/>
    <w:rsid w:val="00804A4A"/>
    <w:rsid w:val="00805B4E"/>
    <w:rsid w:val="00806694"/>
    <w:rsid w:val="00806CF1"/>
    <w:rsid w:val="0080723C"/>
    <w:rsid w:val="008078B7"/>
    <w:rsid w:val="0081037C"/>
    <w:rsid w:val="008106B1"/>
    <w:rsid w:val="00810996"/>
    <w:rsid w:val="008111A4"/>
    <w:rsid w:val="00812646"/>
    <w:rsid w:val="00813156"/>
    <w:rsid w:val="00813F32"/>
    <w:rsid w:val="008149AD"/>
    <w:rsid w:val="008160D6"/>
    <w:rsid w:val="00817F08"/>
    <w:rsid w:val="0082003E"/>
    <w:rsid w:val="00820B88"/>
    <w:rsid w:val="008216B2"/>
    <w:rsid w:val="0082181C"/>
    <w:rsid w:val="00821A9B"/>
    <w:rsid w:val="00823505"/>
    <w:rsid w:val="00823675"/>
    <w:rsid w:val="008237C5"/>
    <w:rsid w:val="00824863"/>
    <w:rsid w:val="00824904"/>
    <w:rsid w:val="00825B21"/>
    <w:rsid w:val="00825D01"/>
    <w:rsid w:val="00827234"/>
    <w:rsid w:val="008274AC"/>
    <w:rsid w:val="0082787B"/>
    <w:rsid w:val="00827FEC"/>
    <w:rsid w:val="008302D6"/>
    <w:rsid w:val="008304F5"/>
    <w:rsid w:val="0083104B"/>
    <w:rsid w:val="008313F1"/>
    <w:rsid w:val="0083151E"/>
    <w:rsid w:val="0083370D"/>
    <w:rsid w:val="008340ED"/>
    <w:rsid w:val="008349CA"/>
    <w:rsid w:val="00834FD1"/>
    <w:rsid w:val="008352B8"/>
    <w:rsid w:val="008356D7"/>
    <w:rsid w:val="00836406"/>
    <w:rsid w:val="008367F9"/>
    <w:rsid w:val="00837618"/>
    <w:rsid w:val="00840031"/>
    <w:rsid w:val="00840729"/>
    <w:rsid w:val="00841755"/>
    <w:rsid w:val="0084199E"/>
    <w:rsid w:val="00841F44"/>
    <w:rsid w:val="0084230D"/>
    <w:rsid w:val="00842681"/>
    <w:rsid w:val="008429B1"/>
    <w:rsid w:val="00843155"/>
    <w:rsid w:val="008431FE"/>
    <w:rsid w:val="00843888"/>
    <w:rsid w:val="008440AA"/>
    <w:rsid w:val="008443D9"/>
    <w:rsid w:val="00845E11"/>
    <w:rsid w:val="008465B4"/>
    <w:rsid w:val="008507D7"/>
    <w:rsid w:val="00854B05"/>
    <w:rsid w:val="00854B87"/>
    <w:rsid w:val="00855371"/>
    <w:rsid w:val="00857429"/>
    <w:rsid w:val="00857459"/>
    <w:rsid w:val="0085769B"/>
    <w:rsid w:val="008576F1"/>
    <w:rsid w:val="00857A5E"/>
    <w:rsid w:val="00860304"/>
    <w:rsid w:val="00860CAE"/>
    <w:rsid w:val="00860EB9"/>
    <w:rsid w:val="00861009"/>
    <w:rsid w:val="00862A24"/>
    <w:rsid w:val="00862B03"/>
    <w:rsid w:val="00862BD3"/>
    <w:rsid w:val="00862C86"/>
    <w:rsid w:val="0086346C"/>
    <w:rsid w:val="00863AB7"/>
    <w:rsid w:val="00864F92"/>
    <w:rsid w:val="0086527C"/>
    <w:rsid w:val="00866813"/>
    <w:rsid w:val="00866FEF"/>
    <w:rsid w:val="00867E8A"/>
    <w:rsid w:val="008701D5"/>
    <w:rsid w:val="008711A0"/>
    <w:rsid w:val="00872BD9"/>
    <w:rsid w:val="008736C9"/>
    <w:rsid w:val="00874896"/>
    <w:rsid w:val="008764BD"/>
    <w:rsid w:val="00876982"/>
    <w:rsid w:val="00876C6E"/>
    <w:rsid w:val="00876F11"/>
    <w:rsid w:val="00877880"/>
    <w:rsid w:val="00877D0F"/>
    <w:rsid w:val="0088022B"/>
    <w:rsid w:val="008811A0"/>
    <w:rsid w:val="008817AD"/>
    <w:rsid w:val="00881D1A"/>
    <w:rsid w:val="0088312D"/>
    <w:rsid w:val="00884238"/>
    <w:rsid w:val="0088481C"/>
    <w:rsid w:val="008853AC"/>
    <w:rsid w:val="00885B07"/>
    <w:rsid w:val="00885FBD"/>
    <w:rsid w:val="008863B4"/>
    <w:rsid w:val="00886B2A"/>
    <w:rsid w:val="008873A0"/>
    <w:rsid w:val="00887A2C"/>
    <w:rsid w:val="0089020E"/>
    <w:rsid w:val="00890603"/>
    <w:rsid w:val="00890928"/>
    <w:rsid w:val="00891384"/>
    <w:rsid w:val="00891498"/>
    <w:rsid w:val="008914C5"/>
    <w:rsid w:val="00891612"/>
    <w:rsid w:val="00892324"/>
    <w:rsid w:val="00892882"/>
    <w:rsid w:val="00892E00"/>
    <w:rsid w:val="008932E3"/>
    <w:rsid w:val="0089398D"/>
    <w:rsid w:val="008939A1"/>
    <w:rsid w:val="00896D3D"/>
    <w:rsid w:val="00896F3D"/>
    <w:rsid w:val="008970F7"/>
    <w:rsid w:val="008A0FA0"/>
    <w:rsid w:val="008A10E5"/>
    <w:rsid w:val="008A1251"/>
    <w:rsid w:val="008A1C83"/>
    <w:rsid w:val="008A3D11"/>
    <w:rsid w:val="008A3EB2"/>
    <w:rsid w:val="008A42AA"/>
    <w:rsid w:val="008A65E7"/>
    <w:rsid w:val="008A6A3E"/>
    <w:rsid w:val="008A7695"/>
    <w:rsid w:val="008A786F"/>
    <w:rsid w:val="008A788C"/>
    <w:rsid w:val="008B0066"/>
    <w:rsid w:val="008B00A4"/>
    <w:rsid w:val="008B0920"/>
    <w:rsid w:val="008B0F00"/>
    <w:rsid w:val="008B16E2"/>
    <w:rsid w:val="008B236A"/>
    <w:rsid w:val="008B2BC6"/>
    <w:rsid w:val="008B351D"/>
    <w:rsid w:val="008B3607"/>
    <w:rsid w:val="008B3C93"/>
    <w:rsid w:val="008B4366"/>
    <w:rsid w:val="008B7828"/>
    <w:rsid w:val="008B7E6C"/>
    <w:rsid w:val="008C15EC"/>
    <w:rsid w:val="008C1D4B"/>
    <w:rsid w:val="008C3B52"/>
    <w:rsid w:val="008C4471"/>
    <w:rsid w:val="008C4BA1"/>
    <w:rsid w:val="008C53E4"/>
    <w:rsid w:val="008C5B02"/>
    <w:rsid w:val="008C5C13"/>
    <w:rsid w:val="008C645D"/>
    <w:rsid w:val="008C6899"/>
    <w:rsid w:val="008C6AAE"/>
    <w:rsid w:val="008D03A1"/>
    <w:rsid w:val="008D06A8"/>
    <w:rsid w:val="008D073E"/>
    <w:rsid w:val="008D0DFB"/>
    <w:rsid w:val="008D12A0"/>
    <w:rsid w:val="008D1885"/>
    <w:rsid w:val="008D1AF3"/>
    <w:rsid w:val="008D27C1"/>
    <w:rsid w:val="008D35B9"/>
    <w:rsid w:val="008D398A"/>
    <w:rsid w:val="008D3C8B"/>
    <w:rsid w:val="008D60E0"/>
    <w:rsid w:val="008D60E5"/>
    <w:rsid w:val="008D6998"/>
    <w:rsid w:val="008E0BAA"/>
    <w:rsid w:val="008E0C77"/>
    <w:rsid w:val="008E1936"/>
    <w:rsid w:val="008E1E60"/>
    <w:rsid w:val="008E22A5"/>
    <w:rsid w:val="008E3FEA"/>
    <w:rsid w:val="008E4939"/>
    <w:rsid w:val="008E5078"/>
    <w:rsid w:val="008E53E1"/>
    <w:rsid w:val="008E55F1"/>
    <w:rsid w:val="008E590A"/>
    <w:rsid w:val="008E5FF0"/>
    <w:rsid w:val="008E6887"/>
    <w:rsid w:val="008E6D5C"/>
    <w:rsid w:val="008E6EA1"/>
    <w:rsid w:val="008E7A45"/>
    <w:rsid w:val="008E7D06"/>
    <w:rsid w:val="008F02DC"/>
    <w:rsid w:val="008F0A35"/>
    <w:rsid w:val="008F1FDF"/>
    <w:rsid w:val="008F2001"/>
    <w:rsid w:val="008F3765"/>
    <w:rsid w:val="008F435A"/>
    <w:rsid w:val="008F449D"/>
    <w:rsid w:val="008F469A"/>
    <w:rsid w:val="008F576F"/>
    <w:rsid w:val="008F5814"/>
    <w:rsid w:val="008F5DFC"/>
    <w:rsid w:val="008F6C54"/>
    <w:rsid w:val="008F6CB0"/>
    <w:rsid w:val="008F6CEF"/>
    <w:rsid w:val="008F758C"/>
    <w:rsid w:val="008F76DD"/>
    <w:rsid w:val="008F7F45"/>
    <w:rsid w:val="00900995"/>
    <w:rsid w:val="009018DD"/>
    <w:rsid w:val="00902347"/>
    <w:rsid w:val="009026A7"/>
    <w:rsid w:val="009029FB"/>
    <w:rsid w:val="00902F00"/>
    <w:rsid w:val="009032AC"/>
    <w:rsid w:val="0090506E"/>
    <w:rsid w:val="009058A2"/>
    <w:rsid w:val="00905E37"/>
    <w:rsid w:val="00906BED"/>
    <w:rsid w:val="00910110"/>
    <w:rsid w:val="00910398"/>
    <w:rsid w:val="009106AF"/>
    <w:rsid w:val="00910C60"/>
    <w:rsid w:val="00911527"/>
    <w:rsid w:val="00911B42"/>
    <w:rsid w:val="0091391E"/>
    <w:rsid w:val="00913BF7"/>
    <w:rsid w:val="00914121"/>
    <w:rsid w:val="00914875"/>
    <w:rsid w:val="00915417"/>
    <w:rsid w:val="0091671C"/>
    <w:rsid w:val="00917216"/>
    <w:rsid w:val="00920A8F"/>
    <w:rsid w:val="0092148F"/>
    <w:rsid w:val="00922EA6"/>
    <w:rsid w:val="009231A2"/>
    <w:rsid w:val="00923241"/>
    <w:rsid w:val="009234B7"/>
    <w:rsid w:val="00923D34"/>
    <w:rsid w:val="00924946"/>
    <w:rsid w:val="00924AE2"/>
    <w:rsid w:val="00924C8A"/>
    <w:rsid w:val="009253B8"/>
    <w:rsid w:val="0092545F"/>
    <w:rsid w:val="009259B1"/>
    <w:rsid w:val="00925B47"/>
    <w:rsid w:val="00926D1A"/>
    <w:rsid w:val="009274A3"/>
    <w:rsid w:val="009275A4"/>
    <w:rsid w:val="00930456"/>
    <w:rsid w:val="009307E2"/>
    <w:rsid w:val="00931843"/>
    <w:rsid w:val="0093232E"/>
    <w:rsid w:val="009332A4"/>
    <w:rsid w:val="0093476F"/>
    <w:rsid w:val="009361C1"/>
    <w:rsid w:val="009369FF"/>
    <w:rsid w:val="00937F7F"/>
    <w:rsid w:val="0094032B"/>
    <w:rsid w:val="00940FE1"/>
    <w:rsid w:val="00941B02"/>
    <w:rsid w:val="00942199"/>
    <w:rsid w:val="0094267A"/>
    <w:rsid w:val="009426AE"/>
    <w:rsid w:val="0094277E"/>
    <w:rsid w:val="00942969"/>
    <w:rsid w:val="00944182"/>
    <w:rsid w:val="0094479C"/>
    <w:rsid w:val="00945544"/>
    <w:rsid w:val="0094583D"/>
    <w:rsid w:val="00946558"/>
    <w:rsid w:val="009468A0"/>
    <w:rsid w:val="009474BA"/>
    <w:rsid w:val="00947F75"/>
    <w:rsid w:val="009500EB"/>
    <w:rsid w:val="00950290"/>
    <w:rsid w:val="00950D9D"/>
    <w:rsid w:val="009513B7"/>
    <w:rsid w:val="00953B20"/>
    <w:rsid w:val="00953E4B"/>
    <w:rsid w:val="00954244"/>
    <w:rsid w:val="009554C7"/>
    <w:rsid w:val="00955F54"/>
    <w:rsid w:val="009560E0"/>
    <w:rsid w:val="009571C7"/>
    <w:rsid w:val="00957BAD"/>
    <w:rsid w:val="009611A8"/>
    <w:rsid w:val="00961471"/>
    <w:rsid w:val="009614FA"/>
    <w:rsid w:val="00961D62"/>
    <w:rsid w:val="00961EA5"/>
    <w:rsid w:val="009629DD"/>
    <w:rsid w:val="00963326"/>
    <w:rsid w:val="00963EDC"/>
    <w:rsid w:val="00964044"/>
    <w:rsid w:val="009643FD"/>
    <w:rsid w:val="009653A2"/>
    <w:rsid w:val="009665EC"/>
    <w:rsid w:val="00966796"/>
    <w:rsid w:val="00970908"/>
    <w:rsid w:val="009713F3"/>
    <w:rsid w:val="00972260"/>
    <w:rsid w:val="0097330D"/>
    <w:rsid w:val="009733EA"/>
    <w:rsid w:val="00974A91"/>
    <w:rsid w:val="00974D49"/>
    <w:rsid w:val="009753DD"/>
    <w:rsid w:val="00975AF9"/>
    <w:rsid w:val="00976386"/>
    <w:rsid w:val="0097698E"/>
    <w:rsid w:val="00976991"/>
    <w:rsid w:val="009775E2"/>
    <w:rsid w:val="00977E67"/>
    <w:rsid w:val="00980445"/>
    <w:rsid w:val="0098108A"/>
    <w:rsid w:val="00981F0C"/>
    <w:rsid w:val="0098266B"/>
    <w:rsid w:val="009828FC"/>
    <w:rsid w:val="0098341C"/>
    <w:rsid w:val="00983C61"/>
    <w:rsid w:val="00983EF9"/>
    <w:rsid w:val="00984239"/>
    <w:rsid w:val="009860EA"/>
    <w:rsid w:val="00987CEE"/>
    <w:rsid w:val="0099024A"/>
    <w:rsid w:val="00990516"/>
    <w:rsid w:val="009912B8"/>
    <w:rsid w:val="00991426"/>
    <w:rsid w:val="009914FA"/>
    <w:rsid w:val="009917D1"/>
    <w:rsid w:val="00991C97"/>
    <w:rsid w:val="00994C00"/>
    <w:rsid w:val="009953FD"/>
    <w:rsid w:val="009959D4"/>
    <w:rsid w:val="00995B3F"/>
    <w:rsid w:val="009974DC"/>
    <w:rsid w:val="00997542"/>
    <w:rsid w:val="009A0284"/>
    <w:rsid w:val="009A2A0F"/>
    <w:rsid w:val="009A3010"/>
    <w:rsid w:val="009A4DB0"/>
    <w:rsid w:val="009A512E"/>
    <w:rsid w:val="009A5D94"/>
    <w:rsid w:val="009A5F0F"/>
    <w:rsid w:val="009A6807"/>
    <w:rsid w:val="009A6D7E"/>
    <w:rsid w:val="009A6FD1"/>
    <w:rsid w:val="009A733E"/>
    <w:rsid w:val="009A79D9"/>
    <w:rsid w:val="009B077A"/>
    <w:rsid w:val="009B0E76"/>
    <w:rsid w:val="009B17F5"/>
    <w:rsid w:val="009B1A49"/>
    <w:rsid w:val="009B2E8D"/>
    <w:rsid w:val="009B32F0"/>
    <w:rsid w:val="009B37A2"/>
    <w:rsid w:val="009B3D84"/>
    <w:rsid w:val="009B3F04"/>
    <w:rsid w:val="009B4E49"/>
    <w:rsid w:val="009B5286"/>
    <w:rsid w:val="009B6041"/>
    <w:rsid w:val="009B61C5"/>
    <w:rsid w:val="009B65D9"/>
    <w:rsid w:val="009B69E0"/>
    <w:rsid w:val="009B757D"/>
    <w:rsid w:val="009B76B7"/>
    <w:rsid w:val="009B780C"/>
    <w:rsid w:val="009B7ACE"/>
    <w:rsid w:val="009C03A2"/>
    <w:rsid w:val="009C03C6"/>
    <w:rsid w:val="009C08F8"/>
    <w:rsid w:val="009C0C27"/>
    <w:rsid w:val="009C1492"/>
    <w:rsid w:val="009C26A4"/>
    <w:rsid w:val="009C2E13"/>
    <w:rsid w:val="009C2EB7"/>
    <w:rsid w:val="009C3A3E"/>
    <w:rsid w:val="009C5C74"/>
    <w:rsid w:val="009C6306"/>
    <w:rsid w:val="009C6BA7"/>
    <w:rsid w:val="009C6CF9"/>
    <w:rsid w:val="009C7697"/>
    <w:rsid w:val="009D0220"/>
    <w:rsid w:val="009D0415"/>
    <w:rsid w:val="009D0D76"/>
    <w:rsid w:val="009D18BF"/>
    <w:rsid w:val="009D1C3B"/>
    <w:rsid w:val="009D1CF4"/>
    <w:rsid w:val="009D20C6"/>
    <w:rsid w:val="009D2403"/>
    <w:rsid w:val="009D2785"/>
    <w:rsid w:val="009D2DAE"/>
    <w:rsid w:val="009D302D"/>
    <w:rsid w:val="009D3BEA"/>
    <w:rsid w:val="009D3D73"/>
    <w:rsid w:val="009D4F41"/>
    <w:rsid w:val="009D51BC"/>
    <w:rsid w:val="009D6300"/>
    <w:rsid w:val="009D6D6D"/>
    <w:rsid w:val="009D73D5"/>
    <w:rsid w:val="009E0D74"/>
    <w:rsid w:val="009E1043"/>
    <w:rsid w:val="009E166E"/>
    <w:rsid w:val="009E1EE6"/>
    <w:rsid w:val="009E26C1"/>
    <w:rsid w:val="009E2944"/>
    <w:rsid w:val="009E2D67"/>
    <w:rsid w:val="009E31E7"/>
    <w:rsid w:val="009E3267"/>
    <w:rsid w:val="009E32F2"/>
    <w:rsid w:val="009E331F"/>
    <w:rsid w:val="009E3755"/>
    <w:rsid w:val="009E3E28"/>
    <w:rsid w:val="009E4A96"/>
    <w:rsid w:val="009E5650"/>
    <w:rsid w:val="009E6719"/>
    <w:rsid w:val="009E673B"/>
    <w:rsid w:val="009E6934"/>
    <w:rsid w:val="009E77DE"/>
    <w:rsid w:val="009F020D"/>
    <w:rsid w:val="009F301D"/>
    <w:rsid w:val="009F3AC9"/>
    <w:rsid w:val="009F3FAE"/>
    <w:rsid w:val="009F419F"/>
    <w:rsid w:val="009F4484"/>
    <w:rsid w:val="009F4487"/>
    <w:rsid w:val="009F451F"/>
    <w:rsid w:val="009F46AB"/>
    <w:rsid w:val="009F59A2"/>
    <w:rsid w:val="009F6B4A"/>
    <w:rsid w:val="009F732A"/>
    <w:rsid w:val="009F785F"/>
    <w:rsid w:val="00A000C9"/>
    <w:rsid w:val="00A005A8"/>
    <w:rsid w:val="00A0140D"/>
    <w:rsid w:val="00A01ABF"/>
    <w:rsid w:val="00A04542"/>
    <w:rsid w:val="00A04B1E"/>
    <w:rsid w:val="00A04DD8"/>
    <w:rsid w:val="00A05D7D"/>
    <w:rsid w:val="00A05FF4"/>
    <w:rsid w:val="00A06300"/>
    <w:rsid w:val="00A06596"/>
    <w:rsid w:val="00A06BF5"/>
    <w:rsid w:val="00A06D4A"/>
    <w:rsid w:val="00A110E6"/>
    <w:rsid w:val="00A13DD6"/>
    <w:rsid w:val="00A14568"/>
    <w:rsid w:val="00A1496E"/>
    <w:rsid w:val="00A14A8F"/>
    <w:rsid w:val="00A161EB"/>
    <w:rsid w:val="00A166D5"/>
    <w:rsid w:val="00A16A31"/>
    <w:rsid w:val="00A20732"/>
    <w:rsid w:val="00A20B1A"/>
    <w:rsid w:val="00A20D88"/>
    <w:rsid w:val="00A2140F"/>
    <w:rsid w:val="00A23FF2"/>
    <w:rsid w:val="00A244EA"/>
    <w:rsid w:val="00A24CC9"/>
    <w:rsid w:val="00A2593E"/>
    <w:rsid w:val="00A26047"/>
    <w:rsid w:val="00A313FB"/>
    <w:rsid w:val="00A31AB7"/>
    <w:rsid w:val="00A320F1"/>
    <w:rsid w:val="00A326AE"/>
    <w:rsid w:val="00A32769"/>
    <w:rsid w:val="00A328B8"/>
    <w:rsid w:val="00A32BBF"/>
    <w:rsid w:val="00A34C7F"/>
    <w:rsid w:val="00A35070"/>
    <w:rsid w:val="00A35DF3"/>
    <w:rsid w:val="00A369B5"/>
    <w:rsid w:val="00A37B03"/>
    <w:rsid w:val="00A40249"/>
    <w:rsid w:val="00A406AA"/>
    <w:rsid w:val="00A407D7"/>
    <w:rsid w:val="00A4095E"/>
    <w:rsid w:val="00A4128E"/>
    <w:rsid w:val="00A420E1"/>
    <w:rsid w:val="00A444B7"/>
    <w:rsid w:val="00A44837"/>
    <w:rsid w:val="00A44AC6"/>
    <w:rsid w:val="00A46486"/>
    <w:rsid w:val="00A466C6"/>
    <w:rsid w:val="00A46746"/>
    <w:rsid w:val="00A50613"/>
    <w:rsid w:val="00A507F9"/>
    <w:rsid w:val="00A51010"/>
    <w:rsid w:val="00A51222"/>
    <w:rsid w:val="00A52413"/>
    <w:rsid w:val="00A52BD7"/>
    <w:rsid w:val="00A5356A"/>
    <w:rsid w:val="00A537D7"/>
    <w:rsid w:val="00A53991"/>
    <w:rsid w:val="00A53B1C"/>
    <w:rsid w:val="00A53E23"/>
    <w:rsid w:val="00A550F1"/>
    <w:rsid w:val="00A550F8"/>
    <w:rsid w:val="00A55BF1"/>
    <w:rsid w:val="00A57A18"/>
    <w:rsid w:val="00A6145B"/>
    <w:rsid w:val="00A63E43"/>
    <w:rsid w:val="00A64118"/>
    <w:rsid w:val="00A65F60"/>
    <w:rsid w:val="00A6622E"/>
    <w:rsid w:val="00A67B12"/>
    <w:rsid w:val="00A70468"/>
    <w:rsid w:val="00A70532"/>
    <w:rsid w:val="00A70800"/>
    <w:rsid w:val="00A711EC"/>
    <w:rsid w:val="00A72129"/>
    <w:rsid w:val="00A734C1"/>
    <w:rsid w:val="00A736F4"/>
    <w:rsid w:val="00A749B3"/>
    <w:rsid w:val="00A75E42"/>
    <w:rsid w:val="00A76710"/>
    <w:rsid w:val="00A7716C"/>
    <w:rsid w:val="00A77220"/>
    <w:rsid w:val="00A8168E"/>
    <w:rsid w:val="00A818D3"/>
    <w:rsid w:val="00A83180"/>
    <w:rsid w:val="00A83436"/>
    <w:rsid w:val="00A84ADB"/>
    <w:rsid w:val="00A84C81"/>
    <w:rsid w:val="00A86BDC"/>
    <w:rsid w:val="00A8730E"/>
    <w:rsid w:val="00A87A62"/>
    <w:rsid w:val="00A87CB3"/>
    <w:rsid w:val="00A87F5E"/>
    <w:rsid w:val="00A904C6"/>
    <w:rsid w:val="00A9075A"/>
    <w:rsid w:val="00A90F22"/>
    <w:rsid w:val="00A916D2"/>
    <w:rsid w:val="00A91B41"/>
    <w:rsid w:val="00A91C33"/>
    <w:rsid w:val="00A91CF3"/>
    <w:rsid w:val="00A93930"/>
    <w:rsid w:val="00A94611"/>
    <w:rsid w:val="00A9505F"/>
    <w:rsid w:val="00A966DF"/>
    <w:rsid w:val="00A96932"/>
    <w:rsid w:val="00A96B26"/>
    <w:rsid w:val="00AA0B5B"/>
    <w:rsid w:val="00AA0D0E"/>
    <w:rsid w:val="00AA0F6E"/>
    <w:rsid w:val="00AA1108"/>
    <w:rsid w:val="00AA1D4B"/>
    <w:rsid w:val="00AA3733"/>
    <w:rsid w:val="00AA3B6A"/>
    <w:rsid w:val="00AA432A"/>
    <w:rsid w:val="00AA4C56"/>
    <w:rsid w:val="00AA5007"/>
    <w:rsid w:val="00AA56E9"/>
    <w:rsid w:val="00AA5AE8"/>
    <w:rsid w:val="00AA69C3"/>
    <w:rsid w:val="00AA6B17"/>
    <w:rsid w:val="00AB00C5"/>
    <w:rsid w:val="00AB06D8"/>
    <w:rsid w:val="00AB1533"/>
    <w:rsid w:val="00AB2096"/>
    <w:rsid w:val="00AB23B4"/>
    <w:rsid w:val="00AB3219"/>
    <w:rsid w:val="00AB3507"/>
    <w:rsid w:val="00AB36C7"/>
    <w:rsid w:val="00AB4265"/>
    <w:rsid w:val="00AB499A"/>
    <w:rsid w:val="00AB5380"/>
    <w:rsid w:val="00AB63A1"/>
    <w:rsid w:val="00AB6D92"/>
    <w:rsid w:val="00AB6E95"/>
    <w:rsid w:val="00AC098A"/>
    <w:rsid w:val="00AC0F2B"/>
    <w:rsid w:val="00AC16FC"/>
    <w:rsid w:val="00AC2BE0"/>
    <w:rsid w:val="00AC2C94"/>
    <w:rsid w:val="00AC32D0"/>
    <w:rsid w:val="00AC33E7"/>
    <w:rsid w:val="00AC50AA"/>
    <w:rsid w:val="00AC51DC"/>
    <w:rsid w:val="00AC51DD"/>
    <w:rsid w:val="00AC52D7"/>
    <w:rsid w:val="00AC5556"/>
    <w:rsid w:val="00AC6174"/>
    <w:rsid w:val="00AC6BE5"/>
    <w:rsid w:val="00AC6EB3"/>
    <w:rsid w:val="00AC7587"/>
    <w:rsid w:val="00AC764F"/>
    <w:rsid w:val="00AD09FC"/>
    <w:rsid w:val="00AD0F8C"/>
    <w:rsid w:val="00AD1341"/>
    <w:rsid w:val="00AD1519"/>
    <w:rsid w:val="00AD15A6"/>
    <w:rsid w:val="00AD2785"/>
    <w:rsid w:val="00AD3E98"/>
    <w:rsid w:val="00AD400E"/>
    <w:rsid w:val="00AD461C"/>
    <w:rsid w:val="00AD5431"/>
    <w:rsid w:val="00AD56E4"/>
    <w:rsid w:val="00AD5BD7"/>
    <w:rsid w:val="00AD632F"/>
    <w:rsid w:val="00AD6351"/>
    <w:rsid w:val="00AD6B41"/>
    <w:rsid w:val="00AD75A3"/>
    <w:rsid w:val="00AE008E"/>
    <w:rsid w:val="00AE0981"/>
    <w:rsid w:val="00AE0C3D"/>
    <w:rsid w:val="00AE11CE"/>
    <w:rsid w:val="00AE19BD"/>
    <w:rsid w:val="00AE1A30"/>
    <w:rsid w:val="00AE1B69"/>
    <w:rsid w:val="00AE4333"/>
    <w:rsid w:val="00AE45F8"/>
    <w:rsid w:val="00AE4855"/>
    <w:rsid w:val="00AE5892"/>
    <w:rsid w:val="00AE6191"/>
    <w:rsid w:val="00AE659A"/>
    <w:rsid w:val="00AE6D19"/>
    <w:rsid w:val="00AE72C7"/>
    <w:rsid w:val="00AE7F5A"/>
    <w:rsid w:val="00AF01A4"/>
    <w:rsid w:val="00AF0647"/>
    <w:rsid w:val="00AF13D2"/>
    <w:rsid w:val="00AF3F97"/>
    <w:rsid w:val="00AF4463"/>
    <w:rsid w:val="00AF61BF"/>
    <w:rsid w:val="00AF666E"/>
    <w:rsid w:val="00AF6F2D"/>
    <w:rsid w:val="00AF78C3"/>
    <w:rsid w:val="00AF793C"/>
    <w:rsid w:val="00B00282"/>
    <w:rsid w:val="00B00C68"/>
    <w:rsid w:val="00B010A3"/>
    <w:rsid w:val="00B01B61"/>
    <w:rsid w:val="00B04632"/>
    <w:rsid w:val="00B058B5"/>
    <w:rsid w:val="00B05EE8"/>
    <w:rsid w:val="00B0646C"/>
    <w:rsid w:val="00B0651E"/>
    <w:rsid w:val="00B06E95"/>
    <w:rsid w:val="00B07610"/>
    <w:rsid w:val="00B0783B"/>
    <w:rsid w:val="00B10043"/>
    <w:rsid w:val="00B10450"/>
    <w:rsid w:val="00B10813"/>
    <w:rsid w:val="00B11DAE"/>
    <w:rsid w:val="00B12682"/>
    <w:rsid w:val="00B1372A"/>
    <w:rsid w:val="00B13E4D"/>
    <w:rsid w:val="00B1406E"/>
    <w:rsid w:val="00B140E0"/>
    <w:rsid w:val="00B1631B"/>
    <w:rsid w:val="00B17054"/>
    <w:rsid w:val="00B17306"/>
    <w:rsid w:val="00B177B6"/>
    <w:rsid w:val="00B1787A"/>
    <w:rsid w:val="00B17A43"/>
    <w:rsid w:val="00B2010D"/>
    <w:rsid w:val="00B221A5"/>
    <w:rsid w:val="00B22BBC"/>
    <w:rsid w:val="00B23305"/>
    <w:rsid w:val="00B24767"/>
    <w:rsid w:val="00B24960"/>
    <w:rsid w:val="00B24C25"/>
    <w:rsid w:val="00B24D57"/>
    <w:rsid w:val="00B26624"/>
    <w:rsid w:val="00B26986"/>
    <w:rsid w:val="00B269D5"/>
    <w:rsid w:val="00B26D41"/>
    <w:rsid w:val="00B27D4C"/>
    <w:rsid w:val="00B30114"/>
    <w:rsid w:val="00B3081E"/>
    <w:rsid w:val="00B329ED"/>
    <w:rsid w:val="00B3314C"/>
    <w:rsid w:val="00B34325"/>
    <w:rsid w:val="00B3547C"/>
    <w:rsid w:val="00B35A4D"/>
    <w:rsid w:val="00B360C7"/>
    <w:rsid w:val="00B362CA"/>
    <w:rsid w:val="00B36980"/>
    <w:rsid w:val="00B37ACF"/>
    <w:rsid w:val="00B40218"/>
    <w:rsid w:val="00B40F73"/>
    <w:rsid w:val="00B418F0"/>
    <w:rsid w:val="00B41B54"/>
    <w:rsid w:val="00B41F6F"/>
    <w:rsid w:val="00B4253C"/>
    <w:rsid w:val="00B42FAC"/>
    <w:rsid w:val="00B43B20"/>
    <w:rsid w:val="00B452B6"/>
    <w:rsid w:val="00B45FF8"/>
    <w:rsid w:val="00B47401"/>
    <w:rsid w:val="00B47B1E"/>
    <w:rsid w:val="00B47BC6"/>
    <w:rsid w:val="00B50A47"/>
    <w:rsid w:val="00B50CEA"/>
    <w:rsid w:val="00B519E7"/>
    <w:rsid w:val="00B531F3"/>
    <w:rsid w:val="00B536B6"/>
    <w:rsid w:val="00B55F6A"/>
    <w:rsid w:val="00B5613E"/>
    <w:rsid w:val="00B56B20"/>
    <w:rsid w:val="00B57646"/>
    <w:rsid w:val="00B578D1"/>
    <w:rsid w:val="00B60251"/>
    <w:rsid w:val="00B60453"/>
    <w:rsid w:val="00B60ACA"/>
    <w:rsid w:val="00B61283"/>
    <w:rsid w:val="00B613EC"/>
    <w:rsid w:val="00B6199E"/>
    <w:rsid w:val="00B6228D"/>
    <w:rsid w:val="00B62925"/>
    <w:rsid w:val="00B632A0"/>
    <w:rsid w:val="00B63A08"/>
    <w:rsid w:val="00B64C89"/>
    <w:rsid w:val="00B65415"/>
    <w:rsid w:val="00B65CD0"/>
    <w:rsid w:val="00B65CED"/>
    <w:rsid w:val="00B664E6"/>
    <w:rsid w:val="00B670FE"/>
    <w:rsid w:val="00B675B0"/>
    <w:rsid w:val="00B67E9E"/>
    <w:rsid w:val="00B705EE"/>
    <w:rsid w:val="00B71E54"/>
    <w:rsid w:val="00B722B9"/>
    <w:rsid w:val="00B727D9"/>
    <w:rsid w:val="00B7386E"/>
    <w:rsid w:val="00B740F3"/>
    <w:rsid w:val="00B747CF"/>
    <w:rsid w:val="00B74F9B"/>
    <w:rsid w:val="00B755D3"/>
    <w:rsid w:val="00B755F2"/>
    <w:rsid w:val="00B75DBF"/>
    <w:rsid w:val="00B75EDD"/>
    <w:rsid w:val="00B77787"/>
    <w:rsid w:val="00B80D99"/>
    <w:rsid w:val="00B81213"/>
    <w:rsid w:val="00B82EE7"/>
    <w:rsid w:val="00B8397C"/>
    <w:rsid w:val="00B83D43"/>
    <w:rsid w:val="00B84202"/>
    <w:rsid w:val="00B842C0"/>
    <w:rsid w:val="00B843D6"/>
    <w:rsid w:val="00B848ED"/>
    <w:rsid w:val="00B849CA"/>
    <w:rsid w:val="00B85519"/>
    <w:rsid w:val="00B85A92"/>
    <w:rsid w:val="00B85DEE"/>
    <w:rsid w:val="00B87157"/>
    <w:rsid w:val="00B87757"/>
    <w:rsid w:val="00B87E66"/>
    <w:rsid w:val="00B90685"/>
    <w:rsid w:val="00B90D8A"/>
    <w:rsid w:val="00B91678"/>
    <w:rsid w:val="00B92AF3"/>
    <w:rsid w:val="00B92CC8"/>
    <w:rsid w:val="00B93A57"/>
    <w:rsid w:val="00B9421D"/>
    <w:rsid w:val="00B94437"/>
    <w:rsid w:val="00B9494C"/>
    <w:rsid w:val="00B951F1"/>
    <w:rsid w:val="00B9578E"/>
    <w:rsid w:val="00B958B0"/>
    <w:rsid w:val="00B97F68"/>
    <w:rsid w:val="00BA0181"/>
    <w:rsid w:val="00BA05A7"/>
    <w:rsid w:val="00BA0979"/>
    <w:rsid w:val="00BA161D"/>
    <w:rsid w:val="00BA1857"/>
    <w:rsid w:val="00BA23E3"/>
    <w:rsid w:val="00BA3831"/>
    <w:rsid w:val="00BA4216"/>
    <w:rsid w:val="00BA535F"/>
    <w:rsid w:val="00BA5769"/>
    <w:rsid w:val="00BA59C6"/>
    <w:rsid w:val="00BA5EF6"/>
    <w:rsid w:val="00BA6721"/>
    <w:rsid w:val="00BA6C4C"/>
    <w:rsid w:val="00BA6E50"/>
    <w:rsid w:val="00BA709F"/>
    <w:rsid w:val="00BA78AE"/>
    <w:rsid w:val="00BA797D"/>
    <w:rsid w:val="00BB108A"/>
    <w:rsid w:val="00BB12CA"/>
    <w:rsid w:val="00BB13AD"/>
    <w:rsid w:val="00BB1AF5"/>
    <w:rsid w:val="00BB1C0D"/>
    <w:rsid w:val="00BB204C"/>
    <w:rsid w:val="00BB2762"/>
    <w:rsid w:val="00BB293B"/>
    <w:rsid w:val="00BB2A80"/>
    <w:rsid w:val="00BB2C81"/>
    <w:rsid w:val="00BB328C"/>
    <w:rsid w:val="00BB3B17"/>
    <w:rsid w:val="00BB3B5C"/>
    <w:rsid w:val="00BB3B6C"/>
    <w:rsid w:val="00BB494D"/>
    <w:rsid w:val="00BB4E7D"/>
    <w:rsid w:val="00BB5046"/>
    <w:rsid w:val="00BB6F73"/>
    <w:rsid w:val="00BB72C1"/>
    <w:rsid w:val="00BB7B7A"/>
    <w:rsid w:val="00BC0A52"/>
    <w:rsid w:val="00BC15A9"/>
    <w:rsid w:val="00BC1CE1"/>
    <w:rsid w:val="00BC2F94"/>
    <w:rsid w:val="00BC3E76"/>
    <w:rsid w:val="00BC475D"/>
    <w:rsid w:val="00BC4764"/>
    <w:rsid w:val="00BC5256"/>
    <w:rsid w:val="00BC64AE"/>
    <w:rsid w:val="00BC6627"/>
    <w:rsid w:val="00BC6A37"/>
    <w:rsid w:val="00BC6BDA"/>
    <w:rsid w:val="00BC70E5"/>
    <w:rsid w:val="00BC713B"/>
    <w:rsid w:val="00BC7788"/>
    <w:rsid w:val="00BC77F9"/>
    <w:rsid w:val="00BC7BE9"/>
    <w:rsid w:val="00BD0022"/>
    <w:rsid w:val="00BD01CA"/>
    <w:rsid w:val="00BD08A4"/>
    <w:rsid w:val="00BD14FA"/>
    <w:rsid w:val="00BD161A"/>
    <w:rsid w:val="00BD2DFE"/>
    <w:rsid w:val="00BD431F"/>
    <w:rsid w:val="00BD4A4C"/>
    <w:rsid w:val="00BD4C2E"/>
    <w:rsid w:val="00BD50C1"/>
    <w:rsid w:val="00BD639B"/>
    <w:rsid w:val="00BD6A29"/>
    <w:rsid w:val="00BD6CA2"/>
    <w:rsid w:val="00BD7420"/>
    <w:rsid w:val="00BD752C"/>
    <w:rsid w:val="00BE000A"/>
    <w:rsid w:val="00BE0EE8"/>
    <w:rsid w:val="00BE2285"/>
    <w:rsid w:val="00BE2AC3"/>
    <w:rsid w:val="00BE2AE4"/>
    <w:rsid w:val="00BE2CEB"/>
    <w:rsid w:val="00BE3D51"/>
    <w:rsid w:val="00BE3EF8"/>
    <w:rsid w:val="00BE4767"/>
    <w:rsid w:val="00BE51C5"/>
    <w:rsid w:val="00BE52AC"/>
    <w:rsid w:val="00BE60CB"/>
    <w:rsid w:val="00BE69CA"/>
    <w:rsid w:val="00BE6EB5"/>
    <w:rsid w:val="00BE6F8E"/>
    <w:rsid w:val="00BF1311"/>
    <w:rsid w:val="00BF1727"/>
    <w:rsid w:val="00BF2378"/>
    <w:rsid w:val="00BF2525"/>
    <w:rsid w:val="00BF27BF"/>
    <w:rsid w:val="00BF45E5"/>
    <w:rsid w:val="00BF4621"/>
    <w:rsid w:val="00BF532D"/>
    <w:rsid w:val="00BF61E0"/>
    <w:rsid w:val="00BF6BAB"/>
    <w:rsid w:val="00BF6EDE"/>
    <w:rsid w:val="00BF7B13"/>
    <w:rsid w:val="00BF7C16"/>
    <w:rsid w:val="00C01114"/>
    <w:rsid w:val="00C0245E"/>
    <w:rsid w:val="00C03849"/>
    <w:rsid w:val="00C03ED0"/>
    <w:rsid w:val="00C04A7C"/>
    <w:rsid w:val="00C054D0"/>
    <w:rsid w:val="00C057B9"/>
    <w:rsid w:val="00C05A7F"/>
    <w:rsid w:val="00C060D4"/>
    <w:rsid w:val="00C06A8C"/>
    <w:rsid w:val="00C06EFF"/>
    <w:rsid w:val="00C072FB"/>
    <w:rsid w:val="00C079C0"/>
    <w:rsid w:val="00C11561"/>
    <w:rsid w:val="00C124A4"/>
    <w:rsid w:val="00C1323A"/>
    <w:rsid w:val="00C13EDD"/>
    <w:rsid w:val="00C13F8A"/>
    <w:rsid w:val="00C16A98"/>
    <w:rsid w:val="00C16D09"/>
    <w:rsid w:val="00C1733B"/>
    <w:rsid w:val="00C17BAF"/>
    <w:rsid w:val="00C17BCB"/>
    <w:rsid w:val="00C17D43"/>
    <w:rsid w:val="00C17D75"/>
    <w:rsid w:val="00C17FD5"/>
    <w:rsid w:val="00C200C2"/>
    <w:rsid w:val="00C200C6"/>
    <w:rsid w:val="00C20881"/>
    <w:rsid w:val="00C216DD"/>
    <w:rsid w:val="00C2221F"/>
    <w:rsid w:val="00C222DD"/>
    <w:rsid w:val="00C224D4"/>
    <w:rsid w:val="00C229D0"/>
    <w:rsid w:val="00C237C3"/>
    <w:rsid w:val="00C240F3"/>
    <w:rsid w:val="00C2475E"/>
    <w:rsid w:val="00C248D3"/>
    <w:rsid w:val="00C24F94"/>
    <w:rsid w:val="00C25392"/>
    <w:rsid w:val="00C25755"/>
    <w:rsid w:val="00C2647E"/>
    <w:rsid w:val="00C26DEF"/>
    <w:rsid w:val="00C276A6"/>
    <w:rsid w:val="00C279EC"/>
    <w:rsid w:val="00C27E75"/>
    <w:rsid w:val="00C30560"/>
    <w:rsid w:val="00C309D3"/>
    <w:rsid w:val="00C313E9"/>
    <w:rsid w:val="00C31929"/>
    <w:rsid w:val="00C324D9"/>
    <w:rsid w:val="00C32E8E"/>
    <w:rsid w:val="00C33E0E"/>
    <w:rsid w:val="00C34986"/>
    <w:rsid w:val="00C35264"/>
    <w:rsid w:val="00C356E5"/>
    <w:rsid w:val="00C35F22"/>
    <w:rsid w:val="00C36D6F"/>
    <w:rsid w:val="00C36E29"/>
    <w:rsid w:val="00C36F49"/>
    <w:rsid w:val="00C37857"/>
    <w:rsid w:val="00C40AFD"/>
    <w:rsid w:val="00C433E0"/>
    <w:rsid w:val="00C44D42"/>
    <w:rsid w:val="00C450A2"/>
    <w:rsid w:val="00C45483"/>
    <w:rsid w:val="00C45C7C"/>
    <w:rsid w:val="00C46433"/>
    <w:rsid w:val="00C4665F"/>
    <w:rsid w:val="00C501EF"/>
    <w:rsid w:val="00C502D2"/>
    <w:rsid w:val="00C50EA3"/>
    <w:rsid w:val="00C5142E"/>
    <w:rsid w:val="00C51BDD"/>
    <w:rsid w:val="00C528D9"/>
    <w:rsid w:val="00C52AFC"/>
    <w:rsid w:val="00C52BA2"/>
    <w:rsid w:val="00C5335D"/>
    <w:rsid w:val="00C536CA"/>
    <w:rsid w:val="00C548FF"/>
    <w:rsid w:val="00C549F3"/>
    <w:rsid w:val="00C54FF2"/>
    <w:rsid w:val="00C55045"/>
    <w:rsid w:val="00C56452"/>
    <w:rsid w:val="00C56E0A"/>
    <w:rsid w:val="00C57780"/>
    <w:rsid w:val="00C57A4D"/>
    <w:rsid w:val="00C57AE6"/>
    <w:rsid w:val="00C57F0E"/>
    <w:rsid w:val="00C6050E"/>
    <w:rsid w:val="00C60A19"/>
    <w:rsid w:val="00C62E61"/>
    <w:rsid w:val="00C62FE3"/>
    <w:rsid w:val="00C639C1"/>
    <w:rsid w:val="00C640AC"/>
    <w:rsid w:val="00C65177"/>
    <w:rsid w:val="00C670C9"/>
    <w:rsid w:val="00C6768E"/>
    <w:rsid w:val="00C67B28"/>
    <w:rsid w:val="00C71821"/>
    <w:rsid w:val="00C72291"/>
    <w:rsid w:val="00C72492"/>
    <w:rsid w:val="00C730B8"/>
    <w:rsid w:val="00C73C21"/>
    <w:rsid w:val="00C74FC3"/>
    <w:rsid w:val="00C750DC"/>
    <w:rsid w:val="00C7516B"/>
    <w:rsid w:val="00C757EC"/>
    <w:rsid w:val="00C76546"/>
    <w:rsid w:val="00C76910"/>
    <w:rsid w:val="00C76FE1"/>
    <w:rsid w:val="00C77448"/>
    <w:rsid w:val="00C77950"/>
    <w:rsid w:val="00C77958"/>
    <w:rsid w:val="00C77BC4"/>
    <w:rsid w:val="00C80C57"/>
    <w:rsid w:val="00C824DB"/>
    <w:rsid w:val="00C8386F"/>
    <w:rsid w:val="00C83DBD"/>
    <w:rsid w:val="00C83FF1"/>
    <w:rsid w:val="00C84D7B"/>
    <w:rsid w:val="00C84D8F"/>
    <w:rsid w:val="00C85313"/>
    <w:rsid w:val="00C8605D"/>
    <w:rsid w:val="00C86337"/>
    <w:rsid w:val="00C86E28"/>
    <w:rsid w:val="00C870B0"/>
    <w:rsid w:val="00C8796A"/>
    <w:rsid w:val="00C90899"/>
    <w:rsid w:val="00C90DCC"/>
    <w:rsid w:val="00C91EC0"/>
    <w:rsid w:val="00C9233E"/>
    <w:rsid w:val="00C9324B"/>
    <w:rsid w:val="00C93B47"/>
    <w:rsid w:val="00C93BC2"/>
    <w:rsid w:val="00C93C9F"/>
    <w:rsid w:val="00C94526"/>
    <w:rsid w:val="00C95793"/>
    <w:rsid w:val="00C95B55"/>
    <w:rsid w:val="00C95BF1"/>
    <w:rsid w:val="00C96C38"/>
    <w:rsid w:val="00CA0651"/>
    <w:rsid w:val="00CA0BBE"/>
    <w:rsid w:val="00CA1D3F"/>
    <w:rsid w:val="00CA297C"/>
    <w:rsid w:val="00CA3996"/>
    <w:rsid w:val="00CA4E79"/>
    <w:rsid w:val="00CA4EA8"/>
    <w:rsid w:val="00CA59B2"/>
    <w:rsid w:val="00CA6512"/>
    <w:rsid w:val="00CA682E"/>
    <w:rsid w:val="00CA7403"/>
    <w:rsid w:val="00CA7415"/>
    <w:rsid w:val="00CA7A1F"/>
    <w:rsid w:val="00CB0D7F"/>
    <w:rsid w:val="00CB101D"/>
    <w:rsid w:val="00CB1446"/>
    <w:rsid w:val="00CB1B3C"/>
    <w:rsid w:val="00CB3335"/>
    <w:rsid w:val="00CB3D86"/>
    <w:rsid w:val="00CB543F"/>
    <w:rsid w:val="00CB590B"/>
    <w:rsid w:val="00CB5ABC"/>
    <w:rsid w:val="00CB6399"/>
    <w:rsid w:val="00CB6863"/>
    <w:rsid w:val="00CB6EC9"/>
    <w:rsid w:val="00CB77A2"/>
    <w:rsid w:val="00CB7917"/>
    <w:rsid w:val="00CC02DE"/>
    <w:rsid w:val="00CC0CE4"/>
    <w:rsid w:val="00CC1988"/>
    <w:rsid w:val="00CC3826"/>
    <w:rsid w:val="00CC3991"/>
    <w:rsid w:val="00CC4239"/>
    <w:rsid w:val="00CC489C"/>
    <w:rsid w:val="00CC4FEC"/>
    <w:rsid w:val="00CC508B"/>
    <w:rsid w:val="00CC60F9"/>
    <w:rsid w:val="00CC718D"/>
    <w:rsid w:val="00CC79A1"/>
    <w:rsid w:val="00CC7A70"/>
    <w:rsid w:val="00CD274D"/>
    <w:rsid w:val="00CD29C1"/>
    <w:rsid w:val="00CD315F"/>
    <w:rsid w:val="00CD33E2"/>
    <w:rsid w:val="00CD3E90"/>
    <w:rsid w:val="00CD5A32"/>
    <w:rsid w:val="00CD5C35"/>
    <w:rsid w:val="00CD5D47"/>
    <w:rsid w:val="00CD5E5A"/>
    <w:rsid w:val="00CD6CA3"/>
    <w:rsid w:val="00CD7673"/>
    <w:rsid w:val="00CD7F41"/>
    <w:rsid w:val="00CE031D"/>
    <w:rsid w:val="00CE1421"/>
    <w:rsid w:val="00CE1637"/>
    <w:rsid w:val="00CE1937"/>
    <w:rsid w:val="00CE1F40"/>
    <w:rsid w:val="00CE2123"/>
    <w:rsid w:val="00CE2A0C"/>
    <w:rsid w:val="00CE2A93"/>
    <w:rsid w:val="00CE2E6E"/>
    <w:rsid w:val="00CE2FD6"/>
    <w:rsid w:val="00CE37C6"/>
    <w:rsid w:val="00CE5184"/>
    <w:rsid w:val="00CE52AC"/>
    <w:rsid w:val="00CE62D4"/>
    <w:rsid w:val="00CE6403"/>
    <w:rsid w:val="00CE6571"/>
    <w:rsid w:val="00CE6D10"/>
    <w:rsid w:val="00CE7AF0"/>
    <w:rsid w:val="00CF0A60"/>
    <w:rsid w:val="00CF10E5"/>
    <w:rsid w:val="00CF1657"/>
    <w:rsid w:val="00CF380F"/>
    <w:rsid w:val="00CF3AC7"/>
    <w:rsid w:val="00CF3BE8"/>
    <w:rsid w:val="00CF5AC1"/>
    <w:rsid w:val="00D00ABB"/>
    <w:rsid w:val="00D0174E"/>
    <w:rsid w:val="00D02174"/>
    <w:rsid w:val="00D02C90"/>
    <w:rsid w:val="00D034F7"/>
    <w:rsid w:val="00D0357C"/>
    <w:rsid w:val="00D0376D"/>
    <w:rsid w:val="00D03AD3"/>
    <w:rsid w:val="00D03FEB"/>
    <w:rsid w:val="00D05042"/>
    <w:rsid w:val="00D05092"/>
    <w:rsid w:val="00D070BA"/>
    <w:rsid w:val="00D07148"/>
    <w:rsid w:val="00D07494"/>
    <w:rsid w:val="00D10023"/>
    <w:rsid w:val="00D116BA"/>
    <w:rsid w:val="00D116DE"/>
    <w:rsid w:val="00D1191E"/>
    <w:rsid w:val="00D11F6D"/>
    <w:rsid w:val="00D11F8A"/>
    <w:rsid w:val="00D12469"/>
    <w:rsid w:val="00D12960"/>
    <w:rsid w:val="00D136B4"/>
    <w:rsid w:val="00D13903"/>
    <w:rsid w:val="00D13D50"/>
    <w:rsid w:val="00D1469D"/>
    <w:rsid w:val="00D14713"/>
    <w:rsid w:val="00D14D71"/>
    <w:rsid w:val="00D1691C"/>
    <w:rsid w:val="00D1706E"/>
    <w:rsid w:val="00D17B99"/>
    <w:rsid w:val="00D17E57"/>
    <w:rsid w:val="00D17E99"/>
    <w:rsid w:val="00D201CA"/>
    <w:rsid w:val="00D2077B"/>
    <w:rsid w:val="00D20E5F"/>
    <w:rsid w:val="00D215B1"/>
    <w:rsid w:val="00D215E1"/>
    <w:rsid w:val="00D22503"/>
    <w:rsid w:val="00D22737"/>
    <w:rsid w:val="00D22746"/>
    <w:rsid w:val="00D22FC3"/>
    <w:rsid w:val="00D23863"/>
    <w:rsid w:val="00D23C62"/>
    <w:rsid w:val="00D25280"/>
    <w:rsid w:val="00D26FF0"/>
    <w:rsid w:val="00D2764B"/>
    <w:rsid w:val="00D27DCF"/>
    <w:rsid w:val="00D3057C"/>
    <w:rsid w:val="00D30A2F"/>
    <w:rsid w:val="00D30ACF"/>
    <w:rsid w:val="00D31665"/>
    <w:rsid w:val="00D33DD0"/>
    <w:rsid w:val="00D33E1A"/>
    <w:rsid w:val="00D33FA7"/>
    <w:rsid w:val="00D3425C"/>
    <w:rsid w:val="00D34CA1"/>
    <w:rsid w:val="00D352C0"/>
    <w:rsid w:val="00D3549B"/>
    <w:rsid w:val="00D35C91"/>
    <w:rsid w:val="00D35DEB"/>
    <w:rsid w:val="00D36051"/>
    <w:rsid w:val="00D36F16"/>
    <w:rsid w:val="00D370FF"/>
    <w:rsid w:val="00D37C4B"/>
    <w:rsid w:val="00D40543"/>
    <w:rsid w:val="00D4085A"/>
    <w:rsid w:val="00D4153C"/>
    <w:rsid w:val="00D41767"/>
    <w:rsid w:val="00D4207F"/>
    <w:rsid w:val="00D420E4"/>
    <w:rsid w:val="00D42492"/>
    <w:rsid w:val="00D42571"/>
    <w:rsid w:val="00D42BCB"/>
    <w:rsid w:val="00D43144"/>
    <w:rsid w:val="00D44B41"/>
    <w:rsid w:val="00D44B90"/>
    <w:rsid w:val="00D44E33"/>
    <w:rsid w:val="00D45462"/>
    <w:rsid w:val="00D45C14"/>
    <w:rsid w:val="00D462CA"/>
    <w:rsid w:val="00D47F2A"/>
    <w:rsid w:val="00D503D9"/>
    <w:rsid w:val="00D5114F"/>
    <w:rsid w:val="00D51797"/>
    <w:rsid w:val="00D52798"/>
    <w:rsid w:val="00D5338A"/>
    <w:rsid w:val="00D535A0"/>
    <w:rsid w:val="00D53E02"/>
    <w:rsid w:val="00D54323"/>
    <w:rsid w:val="00D54C81"/>
    <w:rsid w:val="00D56FC3"/>
    <w:rsid w:val="00D57262"/>
    <w:rsid w:val="00D578B2"/>
    <w:rsid w:val="00D6052D"/>
    <w:rsid w:val="00D60B94"/>
    <w:rsid w:val="00D6160D"/>
    <w:rsid w:val="00D624EA"/>
    <w:rsid w:val="00D63456"/>
    <w:rsid w:val="00D63955"/>
    <w:rsid w:val="00D6395B"/>
    <w:rsid w:val="00D63BFF"/>
    <w:rsid w:val="00D65F0F"/>
    <w:rsid w:val="00D6675B"/>
    <w:rsid w:val="00D70044"/>
    <w:rsid w:val="00D7011D"/>
    <w:rsid w:val="00D70DA4"/>
    <w:rsid w:val="00D71D55"/>
    <w:rsid w:val="00D72D7F"/>
    <w:rsid w:val="00D72F62"/>
    <w:rsid w:val="00D73C73"/>
    <w:rsid w:val="00D74279"/>
    <w:rsid w:val="00D75472"/>
    <w:rsid w:val="00D760E6"/>
    <w:rsid w:val="00D76112"/>
    <w:rsid w:val="00D77C81"/>
    <w:rsid w:val="00D77E75"/>
    <w:rsid w:val="00D80CD6"/>
    <w:rsid w:val="00D8105A"/>
    <w:rsid w:val="00D8185A"/>
    <w:rsid w:val="00D82734"/>
    <w:rsid w:val="00D827F0"/>
    <w:rsid w:val="00D82A83"/>
    <w:rsid w:val="00D82F84"/>
    <w:rsid w:val="00D83A88"/>
    <w:rsid w:val="00D8402E"/>
    <w:rsid w:val="00D846F4"/>
    <w:rsid w:val="00D8526E"/>
    <w:rsid w:val="00D861EA"/>
    <w:rsid w:val="00D90CD9"/>
    <w:rsid w:val="00D90EA7"/>
    <w:rsid w:val="00D911C2"/>
    <w:rsid w:val="00D926EF"/>
    <w:rsid w:val="00D92BD6"/>
    <w:rsid w:val="00D93E8A"/>
    <w:rsid w:val="00D94428"/>
    <w:rsid w:val="00D96111"/>
    <w:rsid w:val="00D964AE"/>
    <w:rsid w:val="00D9711F"/>
    <w:rsid w:val="00D9791A"/>
    <w:rsid w:val="00DA0328"/>
    <w:rsid w:val="00DA0D60"/>
    <w:rsid w:val="00DA13CA"/>
    <w:rsid w:val="00DA1516"/>
    <w:rsid w:val="00DA1BDC"/>
    <w:rsid w:val="00DA1D45"/>
    <w:rsid w:val="00DA2B7A"/>
    <w:rsid w:val="00DA5A94"/>
    <w:rsid w:val="00DA6011"/>
    <w:rsid w:val="00DB0363"/>
    <w:rsid w:val="00DB0D87"/>
    <w:rsid w:val="00DB1ACE"/>
    <w:rsid w:val="00DB1C5F"/>
    <w:rsid w:val="00DB2772"/>
    <w:rsid w:val="00DB2BDA"/>
    <w:rsid w:val="00DB36A3"/>
    <w:rsid w:val="00DB3865"/>
    <w:rsid w:val="00DB3A69"/>
    <w:rsid w:val="00DB4499"/>
    <w:rsid w:val="00DB6C9A"/>
    <w:rsid w:val="00DB7587"/>
    <w:rsid w:val="00DB7AC6"/>
    <w:rsid w:val="00DC0EC5"/>
    <w:rsid w:val="00DC123F"/>
    <w:rsid w:val="00DC1632"/>
    <w:rsid w:val="00DC1671"/>
    <w:rsid w:val="00DC1696"/>
    <w:rsid w:val="00DC19BE"/>
    <w:rsid w:val="00DC23D1"/>
    <w:rsid w:val="00DC3C35"/>
    <w:rsid w:val="00DC4DE5"/>
    <w:rsid w:val="00DC4E2A"/>
    <w:rsid w:val="00DC535F"/>
    <w:rsid w:val="00DC5B14"/>
    <w:rsid w:val="00DC5D95"/>
    <w:rsid w:val="00DC6019"/>
    <w:rsid w:val="00DC6156"/>
    <w:rsid w:val="00DC6437"/>
    <w:rsid w:val="00DC6800"/>
    <w:rsid w:val="00DC6D8A"/>
    <w:rsid w:val="00DD00E2"/>
    <w:rsid w:val="00DD1D65"/>
    <w:rsid w:val="00DD27EB"/>
    <w:rsid w:val="00DD29D6"/>
    <w:rsid w:val="00DD307F"/>
    <w:rsid w:val="00DD318E"/>
    <w:rsid w:val="00DD39E9"/>
    <w:rsid w:val="00DD3D06"/>
    <w:rsid w:val="00DD43DE"/>
    <w:rsid w:val="00DD4590"/>
    <w:rsid w:val="00DD5561"/>
    <w:rsid w:val="00DD57B6"/>
    <w:rsid w:val="00DD5B56"/>
    <w:rsid w:val="00DD685E"/>
    <w:rsid w:val="00DE00C2"/>
    <w:rsid w:val="00DE06FA"/>
    <w:rsid w:val="00DE088B"/>
    <w:rsid w:val="00DE0AE4"/>
    <w:rsid w:val="00DE10F1"/>
    <w:rsid w:val="00DE1859"/>
    <w:rsid w:val="00DE1916"/>
    <w:rsid w:val="00DE19FF"/>
    <w:rsid w:val="00DE3549"/>
    <w:rsid w:val="00DE3B0A"/>
    <w:rsid w:val="00DE3C22"/>
    <w:rsid w:val="00DE3EF8"/>
    <w:rsid w:val="00DE5302"/>
    <w:rsid w:val="00DE62B2"/>
    <w:rsid w:val="00DE62E9"/>
    <w:rsid w:val="00DE64D9"/>
    <w:rsid w:val="00DE6824"/>
    <w:rsid w:val="00DE6BD4"/>
    <w:rsid w:val="00DE6FD6"/>
    <w:rsid w:val="00DE78B5"/>
    <w:rsid w:val="00DF031B"/>
    <w:rsid w:val="00DF040B"/>
    <w:rsid w:val="00DF2506"/>
    <w:rsid w:val="00DF40D5"/>
    <w:rsid w:val="00DF41B7"/>
    <w:rsid w:val="00DF4C7D"/>
    <w:rsid w:val="00DF5B3D"/>
    <w:rsid w:val="00DF637B"/>
    <w:rsid w:val="00DF63BC"/>
    <w:rsid w:val="00DF74AA"/>
    <w:rsid w:val="00DF755D"/>
    <w:rsid w:val="00DF770C"/>
    <w:rsid w:val="00DF79FD"/>
    <w:rsid w:val="00DF7E02"/>
    <w:rsid w:val="00E0028A"/>
    <w:rsid w:val="00E01853"/>
    <w:rsid w:val="00E01B0F"/>
    <w:rsid w:val="00E0210A"/>
    <w:rsid w:val="00E02A03"/>
    <w:rsid w:val="00E035E0"/>
    <w:rsid w:val="00E03A5C"/>
    <w:rsid w:val="00E03B36"/>
    <w:rsid w:val="00E03E2F"/>
    <w:rsid w:val="00E03E35"/>
    <w:rsid w:val="00E04326"/>
    <w:rsid w:val="00E0432E"/>
    <w:rsid w:val="00E04607"/>
    <w:rsid w:val="00E046F8"/>
    <w:rsid w:val="00E05CAC"/>
    <w:rsid w:val="00E0727D"/>
    <w:rsid w:val="00E0737F"/>
    <w:rsid w:val="00E07ACF"/>
    <w:rsid w:val="00E10154"/>
    <w:rsid w:val="00E10C2A"/>
    <w:rsid w:val="00E1138E"/>
    <w:rsid w:val="00E11B98"/>
    <w:rsid w:val="00E13373"/>
    <w:rsid w:val="00E1482C"/>
    <w:rsid w:val="00E14B44"/>
    <w:rsid w:val="00E15740"/>
    <w:rsid w:val="00E15B26"/>
    <w:rsid w:val="00E167D4"/>
    <w:rsid w:val="00E16A61"/>
    <w:rsid w:val="00E17DD5"/>
    <w:rsid w:val="00E20A31"/>
    <w:rsid w:val="00E211CF"/>
    <w:rsid w:val="00E211ED"/>
    <w:rsid w:val="00E215E1"/>
    <w:rsid w:val="00E2164D"/>
    <w:rsid w:val="00E21B12"/>
    <w:rsid w:val="00E22600"/>
    <w:rsid w:val="00E2282D"/>
    <w:rsid w:val="00E25ACB"/>
    <w:rsid w:val="00E273E4"/>
    <w:rsid w:val="00E278E6"/>
    <w:rsid w:val="00E27C8A"/>
    <w:rsid w:val="00E30C7B"/>
    <w:rsid w:val="00E312FF"/>
    <w:rsid w:val="00E31340"/>
    <w:rsid w:val="00E33E59"/>
    <w:rsid w:val="00E34071"/>
    <w:rsid w:val="00E342C8"/>
    <w:rsid w:val="00E34E4B"/>
    <w:rsid w:val="00E355D0"/>
    <w:rsid w:val="00E35C6F"/>
    <w:rsid w:val="00E36CBF"/>
    <w:rsid w:val="00E36CE2"/>
    <w:rsid w:val="00E379E9"/>
    <w:rsid w:val="00E408ED"/>
    <w:rsid w:val="00E40993"/>
    <w:rsid w:val="00E41DA1"/>
    <w:rsid w:val="00E43509"/>
    <w:rsid w:val="00E43D61"/>
    <w:rsid w:val="00E43E1C"/>
    <w:rsid w:val="00E4428C"/>
    <w:rsid w:val="00E44C57"/>
    <w:rsid w:val="00E44C5E"/>
    <w:rsid w:val="00E457A6"/>
    <w:rsid w:val="00E4581D"/>
    <w:rsid w:val="00E45DC6"/>
    <w:rsid w:val="00E471BF"/>
    <w:rsid w:val="00E47CFC"/>
    <w:rsid w:val="00E47D5B"/>
    <w:rsid w:val="00E50536"/>
    <w:rsid w:val="00E5125A"/>
    <w:rsid w:val="00E51BAD"/>
    <w:rsid w:val="00E5214F"/>
    <w:rsid w:val="00E536FD"/>
    <w:rsid w:val="00E54632"/>
    <w:rsid w:val="00E54E0F"/>
    <w:rsid w:val="00E54E64"/>
    <w:rsid w:val="00E55285"/>
    <w:rsid w:val="00E554B5"/>
    <w:rsid w:val="00E55B39"/>
    <w:rsid w:val="00E563C9"/>
    <w:rsid w:val="00E5672E"/>
    <w:rsid w:val="00E569CF"/>
    <w:rsid w:val="00E57075"/>
    <w:rsid w:val="00E57921"/>
    <w:rsid w:val="00E60645"/>
    <w:rsid w:val="00E611C7"/>
    <w:rsid w:val="00E619E6"/>
    <w:rsid w:val="00E61C60"/>
    <w:rsid w:val="00E623C6"/>
    <w:rsid w:val="00E62D13"/>
    <w:rsid w:val="00E63883"/>
    <w:rsid w:val="00E63C1D"/>
    <w:rsid w:val="00E64894"/>
    <w:rsid w:val="00E649E8"/>
    <w:rsid w:val="00E65653"/>
    <w:rsid w:val="00E65780"/>
    <w:rsid w:val="00E66EED"/>
    <w:rsid w:val="00E679FB"/>
    <w:rsid w:val="00E706A6"/>
    <w:rsid w:val="00E70ACF"/>
    <w:rsid w:val="00E70BA5"/>
    <w:rsid w:val="00E7131F"/>
    <w:rsid w:val="00E71412"/>
    <w:rsid w:val="00E727D5"/>
    <w:rsid w:val="00E72B5B"/>
    <w:rsid w:val="00E72B88"/>
    <w:rsid w:val="00E739C2"/>
    <w:rsid w:val="00E7419A"/>
    <w:rsid w:val="00E743CB"/>
    <w:rsid w:val="00E74B1A"/>
    <w:rsid w:val="00E74F1E"/>
    <w:rsid w:val="00E753E1"/>
    <w:rsid w:val="00E75538"/>
    <w:rsid w:val="00E75916"/>
    <w:rsid w:val="00E76CD2"/>
    <w:rsid w:val="00E776FF"/>
    <w:rsid w:val="00E81217"/>
    <w:rsid w:val="00E816BB"/>
    <w:rsid w:val="00E81F3D"/>
    <w:rsid w:val="00E820A4"/>
    <w:rsid w:val="00E82195"/>
    <w:rsid w:val="00E82598"/>
    <w:rsid w:val="00E83DCA"/>
    <w:rsid w:val="00E843BB"/>
    <w:rsid w:val="00E846D0"/>
    <w:rsid w:val="00E847AE"/>
    <w:rsid w:val="00E863CD"/>
    <w:rsid w:val="00E877BF"/>
    <w:rsid w:val="00E90549"/>
    <w:rsid w:val="00E91618"/>
    <w:rsid w:val="00E91717"/>
    <w:rsid w:val="00E92048"/>
    <w:rsid w:val="00E923B6"/>
    <w:rsid w:val="00E92ADD"/>
    <w:rsid w:val="00E93740"/>
    <w:rsid w:val="00E93C59"/>
    <w:rsid w:val="00E95143"/>
    <w:rsid w:val="00E952EE"/>
    <w:rsid w:val="00E9647C"/>
    <w:rsid w:val="00E96B9F"/>
    <w:rsid w:val="00EA00D7"/>
    <w:rsid w:val="00EA1850"/>
    <w:rsid w:val="00EA1A41"/>
    <w:rsid w:val="00EA2804"/>
    <w:rsid w:val="00EA3419"/>
    <w:rsid w:val="00EA34C0"/>
    <w:rsid w:val="00EA3F63"/>
    <w:rsid w:val="00EA4199"/>
    <w:rsid w:val="00EA4574"/>
    <w:rsid w:val="00EA45E2"/>
    <w:rsid w:val="00EA4758"/>
    <w:rsid w:val="00EA4A55"/>
    <w:rsid w:val="00EA4EA1"/>
    <w:rsid w:val="00EA53F6"/>
    <w:rsid w:val="00EA5640"/>
    <w:rsid w:val="00EA5A6A"/>
    <w:rsid w:val="00EA5AC7"/>
    <w:rsid w:val="00EA5C87"/>
    <w:rsid w:val="00EA5D45"/>
    <w:rsid w:val="00EA63CC"/>
    <w:rsid w:val="00EA63F6"/>
    <w:rsid w:val="00EA6811"/>
    <w:rsid w:val="00EA6B65"/>
    <w:rsid w:val="00EA76A0"/>
    <w:rsid w:val="00EA7750"/>
    <w:rsid w:val="00EB051A"/>
    <w:rsid w:val="00EB09CB"/>
    <w:rsid w:val="00EB2E9B"/>
    <w:rsid w:val="00EB4AA1"/>
    <w:rsid w:val="00EB61A4"/>
    <w:rsid w:val="00EB6AAB"/>
    <w:rsid w:val="00EB7444"/>
    <w:rsid w:val="00EB7A7D"/>
    <w:rsid w:val="00EB7CC7"/>
    <w:rsid w:val="00EC0230"/>
    <w:rsid w:val="00EC0653"/>
    <w:rsid w:val="00EC092E"/>
    <w:rsid w:val="00EC17D1"/>
    <w:rsid w:val="00EC2C08"/>
    <w:rsid w:val="00EC38BD"/>
    <w:rsid w:val="00EC3F6C"/>
    <w:rsid w:val="00EC4E64"/>
    <w:rsid w:val="00EC5C21"/>
    <w:rsid w:val="00EC66AA"/>
    <w:rsid w:val="00EC79E2"/>
    <w:rsid w:val="00EC7F34"/>
    <w:rsid w:val="00EC7F3B"/>
    <w:rsid w:val="00ED2524"/>
    <w:rsid w:val="00ED3171"/>
    <w:rsid w:val="00ED3445"/>
    <w:rsid w:val="00ED3E7E"/>
    <w:rsid w:val="00ED3EB9"/>
    <w:rsid w:val="00ED4163"/>
    <w:rsid w:val="00ED50BF"/>
    <w:rsid w:val="00ED5558"/>
    <w:rsid w:val="00ED55E1"/>
    <w:rsid w:val="00ED62A0"/>
    <w:rsid w:val="00ED65C2"/>
    <w:rsid w:val="00ED69E2"/>
    <w:rsid w:val="00ED7523"/>
    <w:rsid w:val="00EE0642"/>
    <w:rsid w:val="00EE10B8"/>
    <w:rsid w:val="00EE12DD"/>
    <w:rsid w:val="00EE213C"/>
    <w:rsid w:val="00EE2552"/>
    <w:rsid w:val="00EE291B"/>
    <w:rsid w:val="00EE2BDA"/>
    <w:rsid w:val="00EE3995"/>
    <w:rsid w:val="00EE47EA"/>
    <w:rsid w:val="00EE51EE"/>
    <w:rsid w:val="00EE551C"/>
    <w:rsid w:val="00EE5EC6"/>
    <w:rsid w:val="00EE6811"/>
    <w:rsid w:val="00EE6A34"/>
    <w:rsid w:val="00EE6BC5"/>
    <w:rsid w:val="00EE7048"/>
    <w:rsid w:val="00EF0264"/>
    <w:rsid w:val="00EF12AA"/>
    <w:rsid w:val="00EF23BD"/>
    <w:rsid w:val="00EF3A97"/>
    <w:rsid w:val="00EF621A"/>
    <w:rsid w:val="00EF6286"/>
    <w:rsid w:val="00EF6559"/>
    <w:rsid w:val="00EF66F0"/>
    <w:rsid w:val="00EF6B63"/>
    <w:rsid w:val="00EF70F0"/>
    <w:rsid w:val="00EF7DEB"/>
    <w:rsid w:val="00EF7EB3"/>
    <w:rsid w:val="00F003A1"/>
    <w:rsid w:val="00F00745"/>
    <w:rsid w:val="00F00E72"/>
    <w:rsid w:val="00F02387"/>
    <w:rsid w:val="00F02692"/>
    <w:rsid w:val="00F0315E"/>
    <w:rsid w:val="00F03577"/>
    <w:rsid w:val="00F042B0"/>
    <w:rsid w:val="00F0438B"/>
    <w:rsid w:val="00F049D4"/>
    <w:rsid w:val="00F04F37"/>
    <w:rsid w:val="00F06046"/>
    <w:rsid w:val="00F06344"/>
    <w:rsid w:val="00F06BD6"/>
    <w:rsid w:val="00F105B5"/>
    <w:rsid w:val="00F11144"/>
    <w:rsid w:val="00F118D4"/>
    <w:rsid w:val="00F12521"/>
    <w:rsid w:val="00F13616"/>
    <w:rsid w:val="00F142DC"/>
    <w:rsid w:val="00F145CE"/>
    <w:rsid w:val="00F14853"/>
    <w:rsid w:val="00F1527E"/>
    <w:rsid w:val="00F16B30"/>
    <w:rsid w:val="00F2013E"/>
    <w:rsid w:val="00F209BC"/>
    <w:rsid w:val="00F20C8D"/>
    <w:rsid w:val="00F21B53"/>
    <w:rsid w:val="00F22DC3"/>
    <w:rsid w:val="00F24289"/>
    <w:rsid w:val="00F25D2C"/>
    <w:rsid w:val="00F25D33"/>
    <w:rsid w:val="00F2670A"/>
    <w:rsid w:val="00F275B7"/>
    <w:rsid w:val="00F27820"/>
    <w:rsid w:val="00F27D8C"/>
    <w:rsid w:val="00F30CA9"/>
    <w:rsid w:val="00F31A1E"/>
    <w:rsid w:val="00F31C72"/>
    <w:rsid w:val="00F32ABE"/>
    <w:rsid w:val="00F32DB9"/>
    <w:rsid w:val="00F331F8"/>
    <w:rsid w:val="00F3479F"/>
    <w:rsid w:val="00F34A37"/>
    <w:rsid w:val="00F3597D"/>
    <w:rsid w:val="00F36019"/>
    <w:rsid w:val="00F40318"/>
    <w:rsid w:val="00F40C13"/>
    <w:rsid w:val="00F41206"/>
    <w:rsid w:val="00F4196E"/>
    <w:rsid w:val="00F42E7A"/>
    <w:rsid w:val="00F44063"/>
    <w:rsid w:val="00F4499E"/>
    <w:rsid w:val="00F44DA0"/>
    <w:rsid w:val="00F450E0"/>
    <w:rsid w:val="00F458A3"/>
    <w:rsid w:val="00F45F2C"/>
    <w:rsid w:val="00F46453"/>
    <w:rsid w:val="00F4663E"/>
    <w:rsid w:val="00F470E3"/>
    <w:rsid w:val="00F479AF"/>
    <w:rsid w:val="00F479F8"/>
    <w:rsid w:val="00F47B74"/>
    <w:rsid w:val="00F508EB"/>
    <w:rsid w:val="00F51367"/>
    <w:rsid w:val="00F51450"/>
    <w:rsid w:val="00F525C7"/>
    <w:rsid w:val="00F52FA9"/>
    <w:rsid w:val="00F53D13"/>
    <w:rsid w:val="00F54702"/>
    <w:rsid w:val="00F54AF9"/>
    <w:rsid w:val="00F54F4A"/>
    <w:rsid w:val="00F56714"/>
    <w:rsid w:val="00F5686A"/>
    <w:rsid w:val="00F57699"/>
    <w:rsid w:val="00F5779A"/>
    <w:rsid w:val="00F60015"/>
    <w:rsid w:val="00F60B2E"/>
    <w:rsid w:val="00F6158C"/>
    <w:rsid w:val="00F617F8"/>
    <w:rsid w:val="00F62D1D"/>
    <w:rsid w:val="00F62D81"/>
    <w:rsid w:val="00F63CEC"/>
    <w:rsid w:val="00F6535F"/>
    <w:rsid w:val="00F658AC"/>
    <w:rsid w:val="00F66E97"/>
    <w:rsid w:val="00F67158"/>
    <w:rsid w:val="00F67C0B"/>
    <w:rsid w:val="00F67D86"/>
    <w:rsid w:val="00F67EDF"/>
    <w:rsid w:val="00F71F22"/>
    <w:rsid w:val="00F7464B"/>
    <w:rsid w:val="00F746D2"/>
    <w:rsid w:val="00F754BC"/>
    <w:rsid w:val="00F7561A"/>
    <w:rsid w:val="00F75676"/>
    <w:rsid w:val="00F76EBB"/>
    <w:rsid w:val="00F800B4"/>
    <w:rsid w:val="00F802A1"/>
    <w:rsid w:val="00F808A3"/>
    <w:rsid w:val="00F80C67"/>
    <w:rsid w:val="00F80F98"/>
    <w:rsid w:val="00F81B0F"/>
    <w:rsid w:val="00F81EFC"/>
    <w:rsid w:val="00F82455"/>
    <w:rsid w:val="00F82FA3"/>
    <w:rsid w:val="00F84D6D"/>
    <w:rsid w:val="00F8520B"/>
    <w:rsid w:val="00F855AE"/>
    <w:rsid w:val="00F85F31"/>
    <w:rsid w:val="00F8625F"/>
    <w:rsid w:val="00F8640F"/>
    <w:rsid w:val="00F86B10"/>
    <w:rsid w:val="00F86BA8"/>
    <w:rsid w:val="00F86DFA"/>
    <w:rsid w:val="00F876BF"/>
    <w:rsid w:val="00F878E8"/>
    <w:rsid w:val="00F879F1"/>
    <w:rsid w:val="00F87E0D"/>
    <w:rsid w:val="00F91E7D"/>
    <w:rsid w:val="00F91EAE"/>
    <w:rsid w:val="00F92040"/>
    <w:rsid w:val="00F93B54"/>
    <w:rsid w:val="00F94815"/>
    <w:rsid w:val="00F94ADA"/>
    <w:rsid w:val="00F9518F"/>
    <w:rsid w:val="00F96274"/>
    <w:rsid w:val="00F9660B"/>
    <w:rsid w:val="00F9679E"/>
    <w:rsid w:val="00F9708C"/>
    <w:rsid w:val="00F97811"/>
    <w:rsid w:val="00F97A0E"/>
    <w:rsid w:val="00F97DA3"/>
    <w:rsid w:val="00FA065A"/>
    <w:rsid w:val="00FA1A46"/>
    <w:rsid w:val="00FA1EB3"/>
    <w:rsid w:val="00FA42C8"/>
    <w:rsid w:val="00FA5481"/>
    <w:rsid w:val="00FA6CD9"/>
    <w:rsid w:val="00FB2B69"/>
    <w:rsid w:val="00FB2F52"/>
    <w:rsid w:val="00FB37D3"/>
    <w:rsid w:val="00FB38BA"/>
    <w:rsid w:val="00FB56BD"/>
    <w:rsid w:val="00FB65D2"/>
    <w:rsid w:val="00FB6F42"/>
    <w:rsid w:val="00FB76C5"/>
    <w:rsid w:val="00FC0632"/>
    <w:rsid w:val="00FC2418"/>
    <w:rsid w:val="00FC278B"/>
    <w:rsid w:val="00FC2ACE"/>
    <w:rsid w:val="00FC2C7E"/>
    <w:rsid w:val="00FC303F"/>
    <w:rsid w:val="00FC32D7"/>
    <w:rsid w:val="00FC3625"/>
    <w:rsid w:val="00FC4600"/>
    <w:rsid w:val="00FC541B"/>
    <w:rsid w:val="00FC609F"/>
    <w:rsid w:val="00FC6882"/>
    <w:rsid w:val="00FC6FEA"/>
    <w:rsid w:val="00FC74EB"/>
    <w:rsid w:val="00FC7548"/>
    <w:rsid w:val="00FD03AB"/>
    <w:rsid w:val="00FD0B40"/>
    <w:rsid w:val="00FD0C52"/>
    <w:rsid w:val="00FD0D10"/>
    <w:rsid w:val="00FD1271"/>
    <w:rsid w:val="00FD1651"/>
    <w:rsid w:val="00FD2114"/>
    <w:rsid w:val="00FD22A7"/>
    <w:rsid w:val="00FD2514"/>
    <w:rsid w:val="00FD2AB6"/>
    <w:rsid w:val="00FD3216"/>
    <w:rsid w:val="00FD3761"/>
    <w:rsid w:val="00FD43DE"/>
    <w:rsid w:val="00FD4E9D"/>
    <w:rsid w:val="00FD56C4"/>
    <w:rsid w:val="00FD6295"/>
    <w:rsid w:val="00FD6D65"/>
    <w:rsid w:val="00FD7D8A"/>
    <w:rsid w:val="00FE1375"/>
    <w:rsid w:val="00FE1F0E"/>
    <w:rsid w:val="00FE2DFA"/>
    <w:rsid w:val="00FE3EF8"/>
    <w:rsid w:val="00FE45FD"/>
    <w:rsid w:val="00FE460D"/>
    <w:rsid w:val="00FE46D3"/>
    <w:rsid w:val="00FE4E38"/>
    <w:rsid w:val="00FE5050"/>
    <w:rsid w:val="00FE531E"/>
    <w:rsid w:val="00FE5436"/>
    <w:rsid w:val="00FE58CE"/>
    <w:rsid w:val="00FE5CC1"/>
    <w:rsid w:val="00FE6E17"/>
    <w:rsid w:val="00FE6F14"/>
    <w:rsid w:val="00FE786B"/>
    <w:rsid w:val="00FF2167"/>
    <w:rsid w:val="00FF2A41"/>
    <w:rsid w:val="00FF2F21"/>
    <w:rsid w:val="00FF3A73"/>
    <w:rsid w:val="00FF45E5"/>
    <w:rsid w:val="00FF51FD"/>
    <w:rsid w:val="00FF5278"/>
    <w:rsid w:val="00FF6A31"/>
    <w:rsid w:val="00FF6D4F"/>
    <w:rsid w:val="00FF71C6"/>
    <w:rsid w:val="01110376"/>
    <w:rsid w:val="025FFA25"/>
    <w:rsid w:val="03751220"/>
    <w:rsid w:val="03F823E5"/>
    <w:rsid w:val="04B20B8F"/>
    <w:rsid w:val="05801DDB"/>
    <w:rsid w:val="06012176"/>
    <w:rsid w:val="062E0593"/>
    <w:rsid w:val="07BFCF46"/>
    <w:rsid w:val="09348FA0"/>
    <w:rsid w:val="0BD3443B"/>
    <w:rsid w:val="0C3EB77F"/>
    <w:rsid w:val="0D18991F"/>
    <w:rsid w:val="0D980F05"/>
    <w:rsid w:val="10DB3FA0"/>
    <w:rsid w:val="111FE985"/>
    <w:rsid w:val="13964F80"/>
    <w:rsid w:val="1404FE76"/>
    <w:rsid w:val="1462FCA7"/>
    <w:rsid w:val="14BBA408"/>
    <w:rsid w:val="14FF298E"/>
    <w:rsid w:val="155E7727"/>
    <w:rsid w:val="16D7521B"/>
    <w:rsid w:val="1A32063E"/>
    <w:rsid w:val="1C68DBBB"/>
    <w:rsid w:val="1CE740A1"/>
    <w:rsid w:val="1D176584"/>
    <w:rsid w:val="1D89C959"/>
    <w:rsid w:val="1E12D89D"/>
    <w:rsid w:val="1F38D544"/>
    <w:rsid w:val="1FEB92EE"/>
    <w:rsid w:val="203339F4"/>
    <w:rsid w:val="212B40B3"/>
    <w:rsid w:val="23E50A42"/>
    <w:rsid w:val="24DBD5E9"/>
    <w:rsid w:val="2654FE2B"/>
    <w:rsid w:val="28EA2652"/>
    <w:rsid w:val="295F7071"/>
    <w:rsid w:val="2B7D2D1B"/>
    <w:rsid w:val="2B8221C9"/>
    <w:rsid w:val="2CD9A624"/>
    <w:rsid w:val="2D766B6C"/>
    <w:rsid w:val="3034337C"/>
    <w:rsid w:val="3114EBDB"/>
    <w:rsid w:val="322BFA5A"/>
    <w:rsid w:val="32FAE4F6"/>
    <w:rsid w:val="34ECA697"/>
    <w:rsid w:val="35615BF6"/>
    <w:rsid w:val="36544F04"/>
    <w:rsid w:val="3656AE4F"/>
    <w:rsid w:val="382991D7"/>
    <w:rsid w:val="387DDDC3"/>
    <w:rsid w:val="38FEF361"/>
    <w:rsid w:val="3903954A"/>
    <w:rsid w:val="396640AC"/>
    <w:rsid w:val="3A538EA8"/>
    <w:rsid w:val="3A781C64"/>
    <w:rsid w:val="3AEE6332"/>
    <w:rsid w:val="3B1D1ED3"/>
    <w:rsid w:val="3D401DF8"/>
    <w:rsid w:val="3DBE4B69"/>
    <w:rsid w:val="40184E06"/>
    <w:rsid w:val="4100EBDE"/>
    <w:rsid w:val="4185B00E"/>
    <w:rsid w:val="41AAA6E0"/>
    <w:rsid w:val="41D2014E"/>
    <w:rsid w:val="423B767E"/>
    <w:rsid w:val="42DFCC36"/>
    <w:rsid w:val="42F6DB67"/>
    <w:rsid w:val="4359FDA1"/>
    <w:rsid w:val="439DD75F"/>
    <w:rsid w:val="45F5F5E7"/>
    <w:rsid w:val="4706C870"/>
    <w:rsid w:val="471DD6CD"/>
    <w:rsid w:val="474B63AF"/>
    <w:rsid w:val="488C3641"/>
    <w:rsid w:val="4A22AA26"/>
    <w:rsid w:val="4A93D49E"/>
    <w:rsid w:val="4BE5BA1D"/>
    <w:rsid w:val="4CE658F7"/>
    <w:rsid w:val="4E63E132"/>
    <w:rsid w:val="4F077CA9"/>
    <w:rsid w:val="4FCD449E"/>
    <w:rsid w:val="503AE65C"/>
    <w:rsid w:val="50E2ED59"/>
    <w:rsid w:val="534F097F"/>
    <w:rsid w:val="55D29207"/>
    <w:rsid w:val="5648DAE0"/>
    <w:rsid w:val="56528B5C"/>
    <w:rsid w:val="59C7F41E"/>
    <w:rsid w:val="5A3C9494"/>
    <w:rsid w:val="5A45640A"/>
    <w:rsid w:val="5BB380FB"/>
    <w:rsid w:val="5D08B7A7"/>
    <w:rsid w:val="5D53DBDC"/>
    <w:rsid w:val="5DBC81E6"/>
    <w:rsid w:val="5FA6E002"/>
    <w:rsid w:val="624A52C8"/>
    <w:rsid w:val="6315F1C8"/>
    <w:rsid w:val="6522662A"/>
    <w:rsid w:val="654246A1"/>
    <w:rsid w:val="665312ED"/>
    <w:rsid w:val="66621A78"/>
    <w:rsid w:val="66D89242"/>
    <w:rsid w:val="67B86E7D"/>
    <w:rsid w:val="6984411D"/>
    <w:rsid w:val="699B562A"/>
    <w:rsid w:val="6A3AF2D3"/>
    <w:rsid w:val="6A4E3E44"/>
    <w:rsid w:val="6BE75144"/>
    <w:rsid w:val="6CE31AB3"/>
    <w:rsid w:val="6D1334DA"/>
    <w:rsid w:val="6DBBEE0F"/>
    <w:rsid w:val="6FEDA8F4"/>
    <w:rsid w:val="72A7B719"/>
    <w:rsid w:val="73A72C87"/>
    <w:rsid w:val="73C2C8F5"/>
    <w:rsid w:val="73ED2E16"/>
    <w:rsid w:val="74B5FEF0"/>
    <w:rsid w:val="75047FDB"/>
    <w:rsid w:val="7512DD93"/>
    <w:rsid w:val="75C22340"/>
    <w:rsid w:val="75D719F0"/>
    <w:rsid w:val="77064F97"/>
    <w:rsid w:val="79483E58"/>
    <w:rsid w:val="7A28637F"/>
    <w:rsid w:val="7A9EED23"/>
    <w:rsid w:val="7C97B223"/>
    <w:rsid w:val="7D72FB50"/>
    <w:rsid w:val="7DBD4B4F"/>
    <w:rsid w:val="7F704E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5573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BDD"/>
  </w:style>
  <w:style w:type="paragraph" w:styleId="Heading1">
    <w:name w:val="heading 1"/>
    <w:aliases w:val="Section Heading,Section Header"/>
    <w:basedOn w:val="Normal"/>
    <w:next w:val="Normal"/>
    <w:link w:val="Heading1Char"/>
    <w:uiPriority w:val="9"/>
    <w:qFormat/>
    <w:rsid w:val="002C772B"/>
    <w:pPr>
      <w:pBdr>
        <w:bottom w:val="single" w:sz="12" w:space="1" w:color="0067AC"/>
      </w:pBdr>
      <w:tabs>
        <w:tab w:val="right" w:pos="10800"/>
      </w:tabs>
      <w:spacing w:before="240" w:after="360" w:line="240" w:lineRule="auto"/>
      <w:outlineLvl w:val="0"/>
    </w:pPr>
    <w:rPr>
      <w:rFonts w:asciiTheme="majorHAnsi" w:hAnsiTheme="majorHAnsi"/>
      <w:b/>
      <w:caps/>
      <w:kern w:val="0"/>
      <w:sz w:val="40"/>
      <w14:ligatures w14:val="none"/>
    </w:rPr>
  </w:style>
  <w:style w:type="paragraph" w:styleId="Heading2">
    <w:name w:val="heading 2"/>
    <w:aliases w:val="Schedule A - Level 1"/>
    <w:basedOn w:val="Normal"/>
    <w:next w:val="Normal"/>
    <w:link w:val="Heading2Char"/>
    <w:uiPriority w:val="9"/>
    <w:unhideWhenUsed/>
    <w:qFormat/>
    <w:rsid w:val="002C772B"/>
    <w:pPr>
      <w:keepNext/>
      <w:keepLines/>
      <w:numPr>
        <w:numId w:val="351"/>
      </w:numPr>
      <w:spacing w:before="120" w:after="0" w:line="240" w:lineRule="auto"/>
      <w:outlineLvl w:val="1"/>
    </w:pPr>
    <w:rPr>
      <w:rFonts w:asciiTheme="minorHAnsi" w:eastAsia="Times New Roman" w:hAnsiTheme="minorHAnsi" w:cs="Arial"/>
      <w:b/>
      <w:kern w:val="0"/>
      <w14:ligatures w14:val="none"/>
    </w:rPr>
  </w:style>
  <w:style w:type="paragraph" w:styleId="Heading3">
    <w:name w:val="heading 3"/>
    <w:aliases w:val="Schedule A - Level 2"/>
    <w:basedOn w:val="Normal"/>
    <w:next w:val="Normal"/>
    <w:link w:val="Heading3Char"/>
    <w:uiPriority w:val="9"/>
    <w:unhideWhenUsed/>
    <w:qFormat/>
    <w:rsid w:val="002C772B"/>
    <w:pPr>
      <w:keepNext/>
      <w:keepLines/>
      <w:numPr>
        <w:ilvl w:val="1"/>
        <w:numId w:val="351"/>
      </w:numPr>
      <w:shd w:val="clear" w:color="auto" w:fill="FFFFFF"/>
      <w:spacing w:before="120" w:after="0" w:line="240" w:lineRule="auto"/>
      <w:contextualSpacing/>
      <w:outlineLvl w:val="2"/>
    </w:pPr>
    <w:rPr>
      <w:rFonts w:asciiTheme="minorHAnsi" w:eastAsia="Times New Roman" w:hAnsiTheme="minorHAnsi" w:cs="Arial"/>
      <w:b/>
      <w:kern w:val="0"/>
      <w14:ligatures w14:val="none"/>
    </w:rPr>
  </w:style>
  <w:style w:type="paragraph" w:styleId="Heading4">
    <w:name w:val="heading 4"/>
    <w:aliases w:val="DFS H4,h4,L4"/>
    <w:basedOn w:val="Normal"/>
    <w:next w:val="Normal"/>
    <w:link w:val="Heading4Char"/>
    <w:uiPriority w:val="9"/>
    <w:unhideWhenUsed/>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rsid w:val="004328DB"/>
    <w:rPr>
      <w:rFonts w:asciiTheme="majorHAnsi" w:hAnsiTheme="majorHAnsi"/>
      <w:b/>
      <w:caps/>
      <w:kern w:val="0"/>
      <w:sz w:val="40"/>
      <w14:ligatures w14:val="none"/>
    </w:rPr>
  </w:style>
  <w:style w:type="character" w:customStyle="1" w:styleId="Heading2Char">
    <w:name w:val="Heading 2 Char"/>
    <w:aliases w:val="Schedule A - Level 1 Char"/>
    <w:basedOn w:val="DefaultParagraphFont"/>
    <w:link w:val="Heading2"/>
    <w:uiPriority w:val="9"/>
    <w:rsid w:val="004328DB"/>
    <w:rPr>
      <w:rFonts w:asciiTheme="minorHAnsi" w:eastAsia="Times New Roman" w:hAnsiTheme="minorHAnsi" w:cs="Arial"/>
      <w:b/>
      <w:kern w:val="0"/>
      <w14:ligatures w14:val="none"/>
    </w:rPr>
  </w:style>
  <w:style w:type="character" w:customStyle="1" w:styleId="Heading3Char">
    <w:name w:val="Heading 3 Char"/>
    <w:aliases w:val="Schedule A - Level 2 Char"/>
    <w:basedOn w:val="DefaultParagraphFont"/>
    <w:link w:val="Heading3"/>
    <w:uiPriority w:val="9"/>
    <w:rsid w:val="004328DB"/>
    <w:rPr>
      <w:rFonts w:asciiTheme="minorHAnsi" w:eastAsia="Times New Roman" w:hAnsiTheme="minorHAnsi"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character" w:styleId="SubtleReference">
    <w:name w:val="Subtle Reference"/>
    <w:basedOn w:val="DefaultParagraphFont"/>
    <w:uiPriority w:val="31"/>
    <w:rsid w:val="002C772B"/>
    <w:rPr>
      <w:smallCaps/>
      <w:color w:val="5A5A5A" w:themeColor="text1" w:themeTint="A5"/>
    </w:rPr>
  </w:style>
  <w:style w:type="character" w:styleId="PlaceholderText">
    <w:name w:val="Placeholder Text"/>
    <w:basedOn w:val="DefaultParagraphFont"/>
    <w:uiPriority w:val="99"/>
    <w:semiHidden/>
    <w:rsid w:val="00392CEC"/>
    <w:rPr>
      <w:color w:val="808080"/>
    </w:rPr>
  </w:style>
  <w:style w:type="character" w:styleId="UnresolvedMention">
    <w:name w:val="Unresolved Mention"/>
    <w:basedOn w:val="DefaultParagraphFont"/>
    <w:uiPriority w:val="99"/>
    <w:unhideWhenUsed/>
    <w:rsid w:val="00392CEC"/>
    <w:rPr>
      <w:color w:val="605E5C"/>
      <w:shd w:val="clear" w:color="auto" w:fill="E1DFDD"/>
    </w:rPr>
  </w:style>
  <w:style w:type="table" w:styleId="TableGrid">
    <w:name w:val="Table Grid"/>
    <w:basedOn w:val="TableNormal"/>
    <w:rsid w:val="00392CEC"/>
    <w:pPr>
      <w:spacing w:after="0" w:line="240" w:lineRule="auto"/>
    </w:pPr>
    <w:rPr>
      <w:rFonts w:asciiTheme="minorHAnsi" w:hAnsiTheme="minorHAnsi"/>
      <w:kern w:val="0"/>
      <w14:ligatures w14:val="none"/>
    </w:rPr>
    <w:tbl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TableHeader">
    <w:name w:val="Table Header"/>
    <w:basedOn w:val="Normal"/>
    <w:qFormat/>
    <w:rsid w:val="00D22746"/>
    <w:pPr>
      <w:spacing w:after="120" w:line="240" w:lineRule="auto"/>
    </w:pPr>
    <w:rPr>
      <w:rFonts w:asciiTheme="minorHAnsi" w:hAnsiTheme="minorHAnsi"/>
      <w:b/>
      <w:bCs/>
      <w:color w:val="FFFFFF" w:themeColor="background1"/>
      <w:kern w:val="0"/>
      <w14:ligatures w14:val="none"/>
    </w:rPr>
  </w:style>
  <w:style w:type="numbering" w:styleId="111111">
    <w:name w:val="Outline List 2"/>
    <w:basedOn w:val="NoList"/>
    <w:rsid w:val="00392CEC"/>
    <w:pPr>
      <w:numPr>
        <w:numId w:val="12"/>
      </w:numPr>
    </w:p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character" w:styleId="Strong">
    <w:name w:val="Strong"/>
    <w:basedOn w:val="DefaultParagraphFont"/>
    <w:uiPriority w:val="22"/>
    <w:rsid w:val="00392CEC"/>
    <w:rPr>
      <w:b/>
      <w:bCs/>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table" w:customStyle="1" w:styleId="TableGrid1">
    <w:name w:val="Table Grid1"/>
    <w:basedOn w:val="TableNormal"/>
    <w:next w:val="TableGrid"/>
    <w:rsid w:val="00363F84"/>
    <w:pPr>
      <w:spacing w:after="0" w:line="240" w:lineRule="auto"/>
    </w:pPr>
    <w:rPr>
      <w:rFonts w:asciiTheme="minorHAnsi" w:hAnsiTheme="minorHAnsi"/>
      <w:kern w:val="0"/>
      <w14:ligatures w14:val="none"/>
    </w:rPr>
    <w:tblPr/>
  </w:style>
  <w:style w:type="numbering" w:customStyle="1" w:styleId="1111111">
    <w:name w:val="1 / 1.1 / 1.1.11"/>
    <w:basedOn w:val="NoList"/>
    <w:next w:val="111111"/>
    <w:rsid w:val="00363F84"/>
  </w:style>
  <w:style w:type="table" w:customStyle="1" w:styleId="TableGridLight1">
    <w:name w:val="Table Grid Light1"/>
    <w:basedOn w:val="TableNormal"/>
    <w:next w:val="TableGridLight"/>
    <w:uiPriority w:val="40"/>
    <w:rsid w:val="00363F84"/>
    <w:pPr>
      <w:spacing w:after="0" w:line="240" w:lineRule="auto"/>
    </w:pPr>
    <w:rPr>
      <w:rFonts w:asciiTheme="minorHAnsi" w:hAnsiTheme="minorHAnsi"/>
      <w:kern w:val="0"/>
      <w14:ligatures w14:val="none"/>
    </w:rPr>
    <w:tblPr/>
  </w:style>
  <w:style w:type="table" w:customStyle="1" w:styleId="PlainTable51">
    <w:name w:val="Plain Table 51"/>
    <w:basedOn w:val="TableNormal"/>
    <w:next w:val="PlainTable5"/>
    <w:uiPriority w:val="45"/>
    <w:rsid w:val="00363F84"/>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uiPriority w:val="44"/>
    <w:rsid w:val="00363F84"/>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next w:val="GridTable4"/>
    <w:uiPriority w:val="49"/>
    <w:rsid w:val="00363F84"/>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1">
    <w:name w:val="Style11"/>
    <w:basedOn w:val="TableNormal"/>
    <w:uiPriority w:val="99"/>
    <w:rsid w:val="00363F84"/>
    <w:pPr>
      <w:spacing w:after="0" w:line="240" w:lineRule="auto"/>
    </w:pPr>
    <w:rPr>
      <w:rFonts w:asciiTheme="minorHAnsi" w:hAnsiTheme="minorHAnsi"/>
      <w:kern w:val="0"/>
      <w14:ligatures w14:val="none"/>
    </w:rPr>
    <w:tblPr/>
  </w:style>
  <w:style w:type="table" w:customStyle="1" w:styleId="ListTable3-Accent11">
    <w:name w:val="List Table 3 - Accent 11"/>
    <w:basedOn w:val="TableNormal"/>
    <w:next w:val="ListTable3-Accent1"/>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1">
    <w:name w:val="Table Grid11"/>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2">
    <w:name w:val="Table Grid2"/>
    <w:basedOn w:val="TableNormal"/>
    <w:next w:val="TableGrid"/>
    <w:uiPriority w:val="39"/>
    <w:rsid w:val="00363F84"/>
    <w:pPr>
      <w:spacing w:after="0" w:line="240" w:lineRule="auto"/>
    </w:pPr>
    <w:rPr>
      <w:rFonts w:ascii="Times New Roman" w:eastAsia="Calibri" w:hAnsi="Times New Roman" w:cs="Times New Roman"/>
      <w:color w:val="262626"/>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3">
    <w:name w:val="Table Grid3"/>
    <w:basedOn w:val="TableNormal"/>
    <w:next w:val="TableGrid"/>
    <w:uiPriority w:val="39"/>
    <w:rsid w:val="00363F84"/>
    <w:pPr>
      <w:spacing w:after="0" w:line="240" w:lineRule="auto"/>
    </w:pPr>
    <w:rPr>
      <w:rFonts w:asciiTheme="minorHAnsi" w:hAnsiTheme="minorHAnsi"/>
      <w:kern w:val="0"/>
      <w14:ligatures w14:val="none"/>
    </w:rPr>
    <w:tblPr/>
  </w:style>
  <w:style w:type="paragraph" w:customStyle="1" w:styleId="Body">
    <w:name w:val="Body"/>
    <w:basedOn w:val="Normal"/>
    <w:qFormat/>
    <w:rsid w:val="004328DB"/>
    <w:pPr>
      <w:spacing w:before="120" w:after="120" w:line="240" w:lineRule="auto"/>
    </w:pPr>
    <w:rPr>
      <w:rFonts w:asciiTheme="minorHAnsi" w:hAnsiTheme="minorHAnsi" w:cstheme="minorHAnsi"/>
    </w:rPr>
  </w:style>
  <w:style w:type="paragraph" w:customStyle="1" w:styleId="TableBody">
    <w:name w:val="Table Body"/>
    <w:basedOn w:val="Normal"/>
    <w:link w:val="TableBodyChar"/>
    <w:uiPriority w:val="1"/>
    <w:qFormat/>
    <w:rsid w:val="00183338"/>
    <w:pPr>
      <w:spacing w:after="120" w:line="240" w:lineRule="auto"/>
    </w:pPr>
    <w:rPr>
      <w:rFonts w:eastAsia="Times" w:cs="Arial"/>
      <w:color w:val="000000" w:themeColor="text1"/>
    </w:rPr>
  </w:style>
  <w:style w:type="paragraph" w:customStyle="1" w:styleId="TableNumbering">
    <w:name w:val="Table Numbering"/>
    <w:basedOn w:val="Normal"/>
    <w:next w:val="TableBody"/>
    <w:qFormat/>
    <w:rsid w:val="00270504"/>
    <w:pPr>
      <w:numPr>
        <w:numId w:val="16"/>
      </w:numPr>
      <w:spacing w:after="120" w:line="240" w:lineRule="auto"/>
    </w:pPr>
    <w:rPr>
      <w:rFonts w:asciiTheme="minorHAnsi" w:hAnsiTheme="minorHAnsi"/>
      <w:b/>
      <w:kern w:val="0"/>
      <w14:ligatures w14:val="none"/>
    </w:rPr>
  </w:style>
  <w:style w:type="paragraph" w:styleId="ListParagraph">
    <w:name w:val="List Paragraph"/>
    <w:aliases w:val="Bullet,Alpha List Paragraph,numbered,Bullet List,FooterText,List Paragraph1,Paragraphe de liste1,Bulletr List Paragraph,列出段落,列出段落1,List Paragraph2,List Paragraph21,Párrafo de lista1,Parágrafo da Lista1,リスト段落1,Listeafsnit1,Bullet list,Foot"/>
    <w:basedOn w:val="Normal"/>
    <w:link w:val="ListParagraphChar"/>
    <w:uiPriority w:val="34"/>
    <w:qFormat/>
    <w:rsid w:val="00E215E1"/>
    <w:pPr>
      <w:ind w:left="720"/>
      <w:contextualSpacing/>
    </w:pPr>
  </w:style>
  <w:style w:type="paragraph" w:styleId="Header">
    <w:name w:val="header"/>
    <w:basedOn w:val="Normal"/>
    <w:link w:val="HeaderChar"/>
    <w:unhideWhenUsed/>
    <w:rsid w:val="007627EA"/>
    <w:pPr>
      <w:tabs>
        <w:tab w:val="center" w:pos="4680"/>
        <w:tab w:val="right" w:pos="9360"/>
      </w:tabs>
      <w:spacing w:after="0" w:line="240" w:lineRule="auto"/>
    </w:pPr>
  </w:style>
  <w:style w:type="character" w:customStyle="1" w:styleId="HeaderChar">
    <w:name w:val="Header Char"/>
    <w:basedOn w:val="DefaultParagraphFont"/>
    <w:link w:val="Header"/>
    <w:rsid w:val="007627EA"/>
  </w:style>
  <w:style w:type="paragraph" w:styleId="Footer">
    <w:name w:val="footer"/>
    <w:basedOn w:val="Normal"/>
    <w:link w:val="FooterChar"/>
    <w:uiPriority w:val="99"/>
    <w:unhideWhenUsed/>
    <w:rsid w:val="0076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EA"/>
  </w:style>
  <w:style w:type="character" w:styleId="Hyperlink">
    <w:name w:val="Hyperlink"/>
    <w:aliases w:val="DFS Hyperlink"/>
    <w:basedOn w:val="DefaultParagraphFont"/>
    <w:uiPriority w:val="99"/>
    <w:unhideWhenUsed/>
    <w:rsid w:val="0018785B"/>
    <w:rPr>
      <w:color w:val="0563C1" w:themeColor="hyperlink"/>
      <w:u w:val="single"/>
    </w:rPr>
  </w:style>
  <w:style w:type="character" w:customStyle="1" w:styleId="TableBodyChar">
    <w:name w:val="Table Body Char"/>
    <w:basedOn w:val="DefaultParagraphFont"/>
    <w:link w:val="TableBody"/>
    <w:uiPriority w:val="1"/>
    <w:rsid w:val="008D60E5"/>
    <w:rPr>
      <w:rFonts w:eastAsia="Times" w:cs="Arial"/>
      <w:color w:val="000000" w:themeColor="text1"/>
    </w:rPr>
  </w:style>
  <w:style w:type="character" w:styleId="CommentReference">
    <w:name w:val="annotation reference"/>
    <w:rsid w:val="00272E03"/>
    <w:rPr>
      <w:sz w:val="16"/>
      <w:szCs w:val="16"/>
    </w:rPr>
  </w:style>
  <w:style w:type="paragraph" w:styleId="CommentText">
    <w:name w:val="annotation text"/>
    <w:basedOn w:val="Normal"/>
    <w:link w:val="CommentTextChar"/>
    <w:uiPriority w:val="99"/>
    <w:rsid w:val="00272E03"/>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272E03"/>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let Char,Alpha List Paragraph Char,numbered Char,Bullet List Char,FooterText Char,List Paragraph1 Char,Paragraphe de liste1 Char,Bulletr List Paragraph Char,列出段落 Char,列出段落1 Char,List Paragraph2 Char,List Paragraph21 Char,Foot Char"/>
    <w:basedOn w:val="DefaultParagraphFont"/>
    <w:link w:val="ListParagraph"/>
    <w:uiPriority w:val="34"/>
    <w:locked/>
    <w:rsid w:val="00272E03"/>
  </w:style>
  <w:style w:type="paragraph" w:styleId="BodyText">
    <w:name w:val="Body Text"/>
    <w:basedOn w:val="Normal"/>
    <w:link w:val="BodyTextChar"/>
    <w:uiPriority w:val="1"/>
    <w:qFormat/>
    <w:rsid w:val="00380F39"/>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380F39"/>
    <w:rPr>
      <w:rFonts w:ascii="Arial" w:eastAsia="Arial" w:hAnsi="Arial" w:cs="Arial"/>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896D3D"/>
    <w:pPr>
      <w:spacing w:after="160"/>
    </w:pPr>
    <w:rPr>
      <w:rFonts w:ascii="Aptos" w:eastAsiaTheme="minorHAnsi" w:hAnsi="Aptos"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96D3D"/>
    <w:rPr>
      <w:rFonts w:ascii="Times New Roman" w:eastAsia="Times New Roman" w:hAnsi="Times New Roman" w:cs="Times New Roman"/>
      <w:b/>
      <w:bCs/>
      <w:kern w:val="0"/>
      <w:sz w:val="20"/>
      <w:szCs w:val="20"/>
      <w14:ligatures w14:val="none"/>
    </w:rPr>
  </w:style>
  <w:style w:type="table" w:customStyle="1" w:styleId="TableGrid4">
    <w:name w:val="Table Grid4"/>
    <w:basedOn w:val="TableNormal"/>
    <w:next w:val="TableGrid"/>
    <w:uiPriority w:val="39"/>
    <w:rsid w:val="0033534F"/>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13739"/>
    <w:rPr>
      <w:color w:val="2B579A"/>
      <w:shd w:val="clear" w:color="auto" w:fill="E1DFDD"/>
    </w:rPr>
  </w:style>
  <w:style w:type="paragraph" w:customStyle="1" w:styleId="AGReg1">
    <w:name w:val="AG Reg 1"/>
    <w:basedOn w:val="Normal"/>
    <w:link w:val="AGReg1Char2"/>
    <w:rsid w:val="007D72E2"/>
    <w:pPr>
      <w:spacing w:after="0" w:line="240" w:lineRule="auto"/>
    </w:pPr>
    <w:rPr>
      <w:rFonts w:ascii="Times New Roman" w:eastAsia="Times" w:hAnsi="Times New Roman" w:cs="Times New Roman"/>
      <w:kern w:val="0"/>
      <w:sz w:val="24"/>
      <w:szCs w:val="20"/>
      <w14:ligatures w14:val="none"/>
    </w:rPr>
  </w:style>
  <w:style w:type="character" w:customStyle="1" w:styleId="AGReg1Char2">
    <w:name w:val="AG Reg 1 Char2"/>
    <w:link w:val="AGReg1"/>
    <w:rsid w:val="007D72E2"/>
    <w:rPr>
      <w:rFonts w:ascii="Times New Roman" w:eastAsia="Times" w:hAnsi="Times New Roman" w:cs="Times New Roman"/>
      <w:kern w:val="0"/>
      <w:sz w:val="24"/>
      <w:szCs w:val="20"/>
      <w14:ligatures w14:val="none"/>
    </w:rPr>
  </w:style>
  <w:style w:type="paragraph" w:customStyle="1" w:styleId="xmsonormal">
    <w:name w:val="x_msonormal"/>
    <w:basedOn w:val="Normal"/>
    <w:rsid w:val="007D72E2"/>
    <w:pPr>
      <w:spacing w:after="0" w:line="240" w:lineRule="auto"/>
    </w:pPr>
    <w:rPr>
      <w:rFonts w:ascii="Calibri" w:hAnsi="Calibri" w:cs="Calibri"/>
      <w:kern w:val="0"/>
      <w14:ligatures w14:val="none"/>
    </w:rPr>
  </w:style>
  <w:style w:type="table" w:styleId="GridTable5Dark-Accent3">
    <w:name w:val="Grid Table 5 Dark Accent 3"/>
    <w:basedOn w:val="TableNormal"/>
    <w:uiPriority w:val="50"/>
    <w:rsid w:val="00C62E61"/>
    <w:pPr>
      <w:spacing w:after="0" w:line="240" w:lineRule="auto"/>
    </w:pPr>
    <w:rPr>
      <w:rFonts w:asciiTheme="minorHAnsi" w:hAnsiTheme="minorHAnsi"/>
      <w:kern w:val="0"/>
      <w14:ligatures w14:val="none"/>
    </w:r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StylePr>
  </w:style>
  <w:style w:type="paragraph" w:styleId="PlainText">
    <w:name w:val="Plain Text"/>
    <w:basedOn w:val="Normal"/>
    <w:link w:val="PlainTextChar"/>
    <w:rsid w:val="00C62E61"/>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C62E61"/>
    <w:rPr>
      <w:rFonts w:ascii="Courier New" w:eastAsia="Times New Roman" w:hAnsi="Courier New" w:cs="Courier New"/>
      <w:kern w:val="0"/>
      <w:sz w:val="20"/>
      <w:szCs w:val="20"/>
      <w14:ligatures w14:val="none"/>
    </w:rPr>
  </w:style>
  <w:style w:type="paragraph" w:customStyle="1" w:styleId="Default">
    <w:name w:val="Default"/>
    <w:rsid w:val="00C62E6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TableParagraph">
    <w:name w:val="Table Paragraph"/>
    <w:basedOn w:val="Normal"/>
    <w:uiPriority w:val="1"/>
    <w:qFormat/>
    <w:rsid w:val="00C62E61"/>
    <w:pPr>
      <w:widowControl w:val="0"/>
      <w:spacing w:after="0" w:line="240" w:lineRule="auto"/>
    </w:pPr>
    <w:rPr>
      <w:rFonts w:asciiTheme="minorHAnsi" w:hAnsiTheme="minorHAnsi"/>
      <w:kern w:val="0"/>
      <w14:ligatures w14:val="none"/>
    </w:rPr>
  </w:style>
  <w:style w:type="paragraph" w:styleId="BalloonText">
    <w:name w:val="Balloon Text"/>
    <w:basedOn w:val="Normal"/>
    <w:link w:val="BalloonTextChar"/>
    <w:uiPriority w:val="99"/>
    <w:semiHidden/>
    <w:unhideWhenUsed/>
    <w:rsid w:val="00C62E61"/>
    <w:pPr>
      <w:widowControl w:val="0"/>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62E61"/>
    <w:rPr>
      <w:rFonts w:ascii="Tahoma" w:hAnsi="Tahoma" w:cs="Tahoma"/>
      <w:kern w:val="0"/>
      <w:sz w:val="16"/>
      <w:szCs w:val="16"/>
      <w14:ligatures w14:val="none"/>
    </w:rPr>
  </w:style>
  <w:style w:type="paragraph" w:customStyle="1" w:styleId="Captions10pt">
    <w:name w:val="Captions 10pt"/>
    <w:basedOn w:val="Normal"/>
    <w:rsid w:val="00C62E61"/>
    <w:pPr>
      <w:spacing w:before="40" w:after="20" w:line="160" w:lineRule="exact"/>
    </w:pPr>
    <w:rPr>
      <w:rFonts w:ascii="Arial" w:eastAsia="Times New Roman" w:hAnsi="Arial" w:cs="Times New Roman"/>
      <w:kern w:val="0"/>
      <w:sz w:val="20"/>
      <w:szCs w:val="20"/>
      <w14:ligatures w14:val="none"/>
    </w:rPr>
  </w:style>
  <w:style w:type="paragraph" w:styleId="BodyTextIndent">
    <w:name w:val="Body Text Indent"/>
    <w:basedOn w:val="Normal"/>
    <w:link w:val="BodyTextIndentChar"/>
    <w:uiPriority w:val="99"/>
    <w:unhideWhenUsed/>
    <w:rsid w:val="002A0953"/>
    <w:pPr>
      <w:spacing w:after="120" w:line="240" w:lineRule="auto"/>
      <w:ind w:left="360"/>
    </w:pPr>
    <w:rPr>
      <w:rFonts w:ascii="Arial" w:hAnsi="Arial"/>
      <w:kern w:val="0"/>
      <w:sz w:val="24"/>
      <w14:ligatures w14:val="none"/>
    </w:rPr>
  </w:style>
  <w:style w:type="character" w:customStyle="1" w:styleId="BodyTextIndentChar">
    <w:name w:val="Body Text Indent Char"/>
    <w:basedOn w:val="DefaultParagraphFont"/>
    <w:link w:val="BodyTextIndent"/>
    <w:uiPriority w:val="99"/>
    <w:rsid w:val="002A0953"/>
    <w:rPr>
      <w:rFonts w:ascii="Arial" w:hAnsi="Arial"/>
      <w:kern w:val="0"/>
      <w:sz w:val="24"/>
      <w14:ligatures w14:val="none"/>
    </w:rPr>
  </w:style>
  <w:style w:type="character" w:styleId="FollowedHyperlink">
    <w:name w:val="FollowedHyperlink"/>
    <w:basedOn w:val="DefaultParagraphFont"/>
    <w:semiHidden/>
    <w:unhideWhenUsed/>
    <w:rsid w:val="006222C1"/>
    <w:rPr>
      <w:color w:val="954F72" w:themeColor="followedHyperlink"/>
      <w:u w:val="single"/>
    </w:rPr>
  </w:style>
  <w:style w:type="paragraph" w:customStyle="1" w:styleId="Paragraph">
    <w:name w:val="Paragraph"/>
    <w:basedOn w:val="ListParagraph"/>
    <w:link w:val="ParagraphChar"/>
    <w:rsid w:val="006222C1"/>
    <w:pPr>
      <w:tabs>
        <w:tab w:val="num" w:pos="432"/>
      </w:tabs>
      <w:spacing w:after="0"/>
      <w:ind w:left="432" w:hanging="432"/>
    </w:pPr>
    <w:rPr>
      <w:rFonts w:ascii="Arial" w:eastAsia="Arial" w:hAnsi="Arial" w:cs="Arial"/>
      <w:b/>
      <w:bCs/>
      <w:kern w:val="0"/>
      <w14:ligatures w14:val="none"/>
    </w:rPr>
  </w:style>
  <w:style w:type="paragraph" w:customStyle="1" w:styleId="Paragraph0">
    <w:name w:val="Paragraph #"/>
    <w:basedOn w:val="Paragraph"/>
    <w:link w:val="ParagraphChar0"/>
    <w:autoRedefine/>
    <w:rsid w:val="006222C1"/>
    <w:pPr>
      <w:spacing w:before="120" w:after="120"/>
      <w:ind w:left="288"/>
      <w:contextualSpacing w:val="0"/>
    </w:pPr>
    <w:rPr>
      <w:b w:val="0"/>
    </w:rPr>
  </w:style>
  <w:style w:type="character" w:customStyle="1" w:styleId="ParagraphChar">
    <w:name w:val="Paragraph Char"/>
    <w:basedOn w:val="ListParagraphChar"/>
    <w:link w:val="Paragraph"/>
    <w:rsid w:val="006222C1"/>
    <w:rPr>
      <w:rFonts w:ascii="Arial" w:eastAsia="Arial" w:hAnsi="Arial" w:cs="Arial"/>
      <w:b/>
      <w:bCs/>
      <w:kern w:val="0"/>
      <w14:ligatures w14:val="none"/>
    </w:rPr>
  </w:style>
  <w:style w:type="character" w:customStyle="1" w:styleId="ParagraphChar0">
    <w:name w:val="Paragraph # Char"/>
    <w:basedOn w:val="ParagraphChar"/>
    <w:link w:val="Paragraph0"/>
    <w:rsid w:val="006222C1"/>
    <w:rPr>
      <w:rFonts w:ascii="Arial" w:eastAsia="Arial" w:hAnsi="Arial" w:cs="Arial"/>
      <w:b w:val="0"/>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7FCF-3ACD-45DF-A413-F76E0E65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11778</Words>
  <Characters>67135</Characters>
  <Application>Microsoft Office Word</Application>
  <DocSecurity>0</DocSecurity>
  <Lines>559</Lines>
  <Paragraphs>157</Paragraphs>
  <ScaleCrop>false</ScaleCrop>
  <Company/>
  <LinksUpToDate>false</LinksUpToDate>
  <CharactersWithSpaces>78756</CharactersWithSpaces>
  <SharedDoc>false</SharedDoc>
  <HLinks>
    <vt:vector size="162" baseType="variant">
      <vt:variant>
        <vt:i4>7798805</vt:i4>
      </vt:variant>
      <vt:variant>
        <vt:i4>126</vt:i4>
      </vt:variant>
      <vt:variant>
        <vt:i4>0</vt:i4>
      </vt:variant>
      <vt:variant>
        <vt:i4>5</vt:i4>
      </vt:variant>
      <vt:variant>
        <vt:lpwstr>mailto:DTMB-RiskManagement@michigan.gov</vt:lpwstr>
      </vt:variant>
      <vt:variant>
        <vt:lpwstr/>
      </vt:variant>
      <vt:variant>
        <vt:i4>4522036</vt:i4>
      </vt:variant>
      <vt:variant>
        <vt:i4>117</vt:i4>
      </vt:variant>
      <vt:variant>
        <vt:i4>0</vt:i4>
      </vt:variant>
      <vt:variant>
        <vt:i4>5</vt:i4>
      </vt:variant>
      <vt:variant>
        <vt:lpwstr>mailto:MDHHS-CPU@michigan.gov</vt:lpwstr>
      </vt:variant>
      <vt:variant>
        <vt:lpwstr/>
      </vt:variant>
      <vt:variant>
        <vt:i4>6684687</vt:i4>
      </vt:variant>
      <vt:variant>
        <vt:i4>114</vt:i4>
      </vt:variant>
      <vt:variant>
        <vt:i4>0</vt:i4>
      </vt:variant>
      <vt:variant>
        <vt:i4>5</vt:i4>
      </vt:variant>
      <vt:variant>
        <vt:lpwstr>mailto:MDOC-Accounting@michigan.gov</vt:lpwstr>
      </vt:variant>
      <vt:variant>
        <vt:lpwstr/>
      </vt:variant>
      <vt:variant>
        <vt:i4>2949238</vt:i4>
      </vt:variant>
      <vt:variant>
        <vt:i4>111</vt:i4>
      </vt:variant>
      <vt:variant>
        <vt:i4>0</vt:i4>
      </vt:variant>
      <vt:variant>
        <vt:i4>5</vt:i4>
      </vt:variant>
      <vt:variant>
        <vt:lpwstr>https://www.prearesourcecenter.org/</vt:lpwstr>
      </vt:variant>
      <vt:variant>
        <vt:lpwstr/>
      </vt:variant>
      <vt:variant>
        <vt:i4>1114155</vt:i4>
      </vt:variant>
      <vt:variant>
        <vt:i4>108</vt:i4>
      </vt:variant>
      <vt:variant>
        <vt:i4>0</vt:i4>
      </vt:variant>
      <vt:variant>
        <vt:i4>5</vt:i4>
      </vt:variant>
      <vt:variant>
        <vt:lpwstr>mailto:MDOC-IntegratedCare-LEINS@michigan.gov</vt:lpwstr>
      </vt:variant>
      <vt:variant>
        <vt:lpwstr/>
      </vt:variant>
      <vt:variant>
        <vt:i4>5570580</vt:i4>
      </vt:variant>
      <vt:variant>
        <vt:i4>105</vt:i4>
      </vt:variant>
      <vt:variant>
        <vt:i4>0</vt:i4>
      </vt:variant>
      <vt:variant>
        <vt:i4>5</vt:i4>
      </vt:variant>
      <vt:variant>
        <vt:lpwstr>https://www.michigan.gov/dtmb/procurement/contractconnect/programs-and-policies/programs/misc</vt:lpwstr>
      </vt:variant>
      <vt:variant>
        <vt:lpwstr/>
      </vt:variant>
      <vt:variant>
        <vt:i4>4456515</vt:i4>
      </vt:variant>
      <vt:variant>
        <vt:i4>102</vt:i4>
      </vt:variant>
      <vt:variant>
        <vt:i4>0</vt:i4>
      </vt:variant>
      <vt:variant>
        <vt:i4>5</vt:i4>
      </vt:variant>
      <vt:variant>
        <vt:lpwstr>https://michigan.maps.arcgis.com/apps/webappviewer/index.html?id=8b1413d59b8d420faaf5217a5ab52851</vt:lpwstr>
      </vt:variant>
      <vt:variant>
        <vt:lpwstr/>
      </vt:variant>
      <vt:variant>
        <vt:i4>6750245</vt:i4>
      </vt:variant>
      <vt:variant>
        <vt:i4>99</vt:i4>
      </vt:variant>
      <vt:variant>
        <vt:i4>0</vt:i4>
      </vt:variant>
      <vt:variant>
        <vt:i4>5</vt:i4>
      </vt:variant>
      <vt:variant>
        <vt:lpwstr>https://www.michigan.gov/dtmb/-/media/Project/Websites/dtmb/Law-and-Policies/IT-Policy/13400013002-Acceptable-Use-of-Information-Technology-Standard.pdf?rev=be02ad06273b40d0b28fd1569c01435e&amp;hash=686A1BFBA24EE0049E2757EC68567A4F</vt:lpwstr>
      </vt:variant>
      <vt:variant>
        <vt:lpwstr/>
      </vt:variant>
      <vt:variant>
        <vt:i4>327761</vt:i4>
      </vt:variant>
      <vt:variant>
        <vt:i4>96</vt:i4>
      </vt:variant>
      <vt:variant>
        <vt:i4>0</vt:i4>
      </vt:variant>
      <vt:variant>
        <vt:i4>5</vt:i4>
      </vt:variant>
      <vt:variant>
        <vt:lpwstr>https://www.michigan.gov/som/footer/policies/som-applications-and-site-standards</vt:lpwstr>
      </vt:variant>
      <vt:variant>
        <vt:lpwstr/>
      </vt:variant>
      <vt:variant>
        <vt:i4>4325455</vt:i4>
      </vt:variant>
      <vt:variant>
        <vt:i4>84</vt:i4>
      </vt:variant>
      <vt:variant>
        <vt:i4>0</vt:i4>
      </vt:variant>
      <vt:variant>
        <vt:i4>5</vt:i4>
      </vt:variant>
      <vt:variant>
        <vt:lpwstr>http://www.michigan.gov/SIGMAVSS</vt:lpwstr>
      </vt:variant>
      <vt:variant>
        <vt:lpwstr/>
      </vt:variant>
      <vt:variant>
        <vt:i4>2293793</vt:i4>
      </vt:variant>
      <vt:variant>
        <vt:i4>78</vt:i4>
      </vt:variant>
      <vt:variant>
        <vt:i4>0</vt:i4>
      </vt:variant>
      <vt:variant>
        <vt:i4>5</vt:i4>
      </vt:variant>
      <vt:variant>
        <vt:lpwstr>http://www.michigan.gov/mideal</vt:lpwstr>
      </vt:variant>
      <vt:variant>
        <vt:lpwstr/>
      </vt:variant>
      <vt:variant>
        <vt:i4>589849</vt:i4>
      </vt:variant>
      <vt:variant>
        <vt:i4>75</vt:i4>
      </vt:variant>
      <vt:variant>
        <vt:i4>0</vt:i4>
      </vt:variant>
      <vt:variant>
        <vt:i4>5</vt:i4>
      </vt:variant>
      <vt:variant>
        <vt:lpwstr>https://www.thepayplace.com/mi/dtmb/adminfee</vt:lpwstr>
      </vt:variant>
      <vt:variant>
        <vt:lpwstr/>
      </vt:variant>
      <vt:variant>
        <vt:i4>4653140</vt:i4>
      </vt:variant>
      <vt:variant>
        <vt:i4>72</vt:i4>
      </vt:variant>
      <vt:variant>
        <vt:i4>0</vt:i4>
      </vt:variant>
      <vt:variant>
        <vt:i4>5</vt:i4>
      </vt:variant>
      <vt:variant>
        <vt:lpwstr>https://www.michigan.gov/leo/bureaus-agencies/miosha/employer-assistance/cooperative-programs-and-partnerships/michigan-voluntary-protection-program-mvpp</vt:lpwstr>
      </vt:variant>
      <vt:variant>
        <vt:lpwstr/>
      </vt:variant>
      <vt:variant>
        <vt:i4>4980801</vt:i4>
      </vt:variant>
      <vt:variant>
        <vt:i4>69</vt:i4>
      </vt:variant>
      <vt:variant>
        <vt:i4>0</vt:i4>
      </vt:variant>
      <vt:variant>
        <vt:i4>5</vt:i4>
      </vt:variant>
      <vt:variant>
        <vt:lpwstr>http://www.legislature.mi.gov/(S(b2idoibk3wwdcrok5bm0s021))/mileg.aspx?page=getObject&amp;objectName=mcl-18-1261</vt:lpwstr>
      </vt:variant>
      <vt:variant>
        <vt:lpwstr/>
      </vt:variant>
      <vt:variant>
        <vt:i4>5570580</vt:i4>
      </vt:variant>
      <vt:variant>
        <vt:i4>66</vt:i4>
      </vt:variant>
      <vt:variant>
        <vt:i4>0</vt:i4>
      </vt:variant>
      <vt:variant>
        <vt:i4>5</vt:i4>
      </vt:variant>
      <vt:variant>
        <vt:lpwstr>https://www.michigan.gov/dtmb/procurement/contractconnect/programs-and-policies/programs/misc</vt:lpwstr>
      </vt:variant>
      <vt:variant>
        <vt:lpwstr/>
      </vt:variant>
      <vt:variant>
        <vt:i4>4325455</vt:i4>
      </vt:variant>
      <vt:variant>
        <vt:i4>33</vt:i4>
      </vt:variant>
      <vt:variant>
        <vt:i4>0</vt:i4>
      </vt:variant>
      <vt:variant>
        <vt:i4>5</vt:i4>
      </vt:variant>
      <vt:variant>
        <vt:lpwstr>http://www.michigan.gov/SIGMAVSS</vt:lpwstr>
      </vt:variant>
      <vt:variant>
        <vt:lpwstr/>
      </vt:variant>
      <vt:variant>
        <vt:i4>6488097</vt:i4>
      </vt:variant>
      <vt:variant>
        <vt:i4>30</vt:i4>
      </vt:variant>
      <vt:variant>
        <vt:i4>0</vt:i4>
      </vt:variant>
      <vt:variant>
        <vt:i4>5</vt:i4>
      </vt:variant>
      <vt:variant>
        <vt:lpwstr>https://www.michigan.gov/dtmb/procurement/contractconnect/programs-and-policies</vt:lpwstr>
      </vt:variant>
      <vt:variant>
        <vt:lpwstr/>
      </vt:variant>
      <vt:variant>
        <vt:i4>7143435</vt:i4>
      </vt:variant>
      <vt:variant>
        <vt:i4>27</vt:i4>
      </vt:variant>
      <vt:variant>
        <vt:i4>0</vt:i4>
      </vt:variant>
      <vt:variant>
        <vt:i4>5</vt:i4>
      </vt:variant>
      <vt:variant>
        <vt:lpwstr>mailto:BidProtest-DTMB@michigan.gov</vt:lpwstr>
      </vt:variant>
      <vt:variant>
        <vt:lpwstr/>
      </vt:variant>
      <vt:variant>
        <vt:i4>4325455</vt:i4>
      </vt:variant>
      <vt:variant>
        <vt:i4>24</vt:i4>
      </vt:variant>
      <vt:variant>
        <vt:i4>0</vt:i4>
      </vt:variant>
      <vt:variant>
        <vt:i4>5</vt:i4>
      </vt:variant>
      <vt:variant>
        <vt:lpwstr>http://www.michigan.gov/SIGMAVSS</vt:lpwstr>
      </vt:variant>
      <vt:variant>
        <vt:lpwstr/>
      </vt:variant>
      <vt:variant>
        <vt:i4>4325455</vt:i4>
      </vt:variant>
      <vt:variant>
        <vt:i4>21</vt:i4>
      </vt:variant>
      <vt:variant>
        <vt:i4>0</vt:i4>
      </vt:variant>
      <vt:variant>
        <vt:i4>5</vt:i4>
      </vt:variant>
      <vt:variant>
        <vt:lpwstr>http://www.michigan.gov/SIGMAVSS</vt:lpwstr>
      </vt:variant>
      <vt:variant>
        <vt:lpwstr/>
      </vt:variant>
      <vt:variant>
        <vt:i4>3538979</vt:i4>
      </vt:variant>
      <vt:variant>
        <vt:i4>18</vt:i4>
      </vt:variant>
      <vt:variant>
        <vt:i4>0</vt:i4>
      </vt:variant>
      <vt:variant>
        <vt:i4>5</vt:i4>
      </vt:variant>
      <vt:variant>
        <vt:lpwstr>https://www.michigan.gov/SDVOB</vt:lpwstr>
      </vt:variant>
      <vt:variant>
        <vt:lpwstr/>
      </vt:variant>
      <vt:variant>
        <vt:i4>458775</vt:i4>
      </vt:variant>
      <vt:variant>
        <vt:i4>15</vt:i4>
      </vt:variant>
      <vt:variant>
        <vt:i4>0</vt:i4>
      </vt:variant>
      <vt:variant>
        <vt:i4>5</vt:i4>
      </vt:variant>
      <vt:variant>
        <vt:lpwstr>http://www.legislature.mi.gov/(S(12rtpbjmznw1mn4opquus2gz))/mileg.aspx?page=getObject&amp;objectName=mcl-18-1261</vt:lpwstr>
      </vt:variant>
      <vt:variant>
        <vt:lpwstr/>
      </vt:variant>
      <vt:variant>
        <vt:i4>4325455</vt:i4>
      </vt:variant>
      <vt:variant>
        <vt:i4>12</vt:i4>
      </vt:variant>
      <vt:variant>
        <vt:i4>0</vt:i4>
      </vt:variant>
      <vt:variant>
        <vt:i4>5</vt:i4>
      </vt:variant>
      <vt:variant>
        <vt:lpwstr>http://www.michigan.gov/SIGMAVSS</vt:lpwstr>
      </vt:variant>
      <vt:variant>
        <vt:lpwstr/>
      </vt:variant>
      <vt:variant>
        <vt:i4>4325455</vt:i4>
      </vt:variant>
      <vt:variant>
        <vt:i4>9</vt:i4>
      </vt:variant>
      <vt:variant>
        <vt:i4>0</vt:i4>
      </vt:variant>
      <vt:variant>
        <vt:i4>5</vt:i4>
      </vt:variant>
      <vt:variant>
        <vt:lpwstr>http://www.michigan.gov/SIGMAVSS</vt:lpwstr>
      </vt:variant>
      <vt:variant>
        <vt:lpwstr/>
      </vt:variant>
      <vt:variant>
        <vt:i4>4325455</vt:i4>
      </vt:variant>
      <vt:variant>
        <vt:i4>6</vt:i4>
      </vt:variant>
      <vt:variant>
        <vt:i4>0</vt:i4>
      </vt:variant>
      <vt:variant>
        <vt:i4>5</vt:i4>
      </vt:variant>
      <vt:variant>
        <vt:lpwstr>http://www.michigan.gov/SIGMAVSS</vt:lpwstr>
      </vt:variant>
      <vt:variant>
        <vt:lpwstr/>
      </vt:variant>
      <vt:variant>
        <vt:i4>4325455</vt:i4>
      </vt:variant>
      <vt:variant>
        <vt:i4>3</vt:i4>
      </vt:variant>
      <vt:variant>
        <vt:i4>0</vt:i4>
      </vt:variant>
      <vt:variant>
        <vt:i4>5</vt:i4>
      </vt:variant>
      <vt:variant>
        <vt:lpwstr>http://www.michigan.gov/SIGMAVSS</vt:lpwstr>
      </vt:variant>
      <vt:variant>
        <vt:lpwstr/>
      </vt:variant>
      <vt:variant>
        <vt:i4>4325455</vt:i4>
      </vt:variant>
      <vt:variant>
        <vt:i4>0</vt:i4>
      </vt:variant>
      <vt:variant>
        <vt:i4>0</vt:i4>
      </vt:variant>
      <vt:variant>
        <vt:i4>5</vt:i4>
      </vt:variant>
      <vt:variant>
        <vt:lpwstr>http://www.michigan.gov/SIGMAVSS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2026-03-17T15:23:00Z</dcterms:created>
  <dcterms:modified xsi:type="dcterms:W3CDTF">2026-03-17T15:24:00Z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2026-03-17T15:24:22Z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05e0dbc8-2b50-48b9-b92b-f4c9bd006874</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